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5189" w14:textId="69D00D7D" w:rsidR="00A4066C" w:rsidRPr="005249A9" w:rsidRDefault="00A4066C" w:rsidP="00A4066C">
      <w:pPr>
        <w:widowControl w:val="0"/>
        <w:autoSpaceDE w:val="0"/>
        <w:autoSpaceDN w:val="0"/>
        <w:adjustRightInd w:val="0"/>
        <w:ind w:right="-715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5249A9">
        <w:rPr>
          <w:rFonts w:ascii="Arial" w:hAnsi="Arial" w:cs="Arial"/>
          <w:color w:val="000000"/>
          <w:sz w:val="16"/>
          <w:szCs w:val="16"/>
          <w:lang w:val="pl-PL"/>
        </w:rPr>
        <w:t>Umowa z dnia</w:t>
      </w:r>
      <w:r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……………………………… 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>ZAMÓWIENIE - (Zlecenie)</w:t>
      </w:r>
      <w:r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>– Niniejszy dokument – jest oświadczeniem woli zawarcia umowy i staje się umową w momencie przyjęcia go i podpisania przez Zamawiającego -  na podstawie art. 66 § 1 Ustawy K</w:t>
      </w:r>
      <w:r w:rsidR="006E0AAE" w:rsidRPr="005249A9">
        <w:rPr>
          <w:rFonts w:ascii="Arial" w:hAnsi="Arial" w:cs="Arial"/>
          <w:color w:val="000000"/>
          <w:sz w:val="16"/>
          <w:szCs w:val="16"/>
          <w:lang w:val="pl-PL"/>
        </w:rPr>
        <w:t>odeks Cywilny (Dz. U. z 2019 r. poz. 1145, 1495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>)  Do</w:t>
      </w:r>
      <w:r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>usług świadczonych przez przyjmującego zamówienie stosuje się dyspozycje ustawy  z dnia 18 lipca 2002 r. o świadczeniu usług drogą elektroniczną (</w:t>
      </w:r>
      <w:r w:rsidR="00257EDA" w:rsidRPr="005249A9">
        <w:rPr>
          <w:rFonts w:ascii="Arial" w:hAnsi="Arial" w:cs="Arial"/>
          <w:color w:val="000000"/>
          <w:sz w:val="16"/>
          <w:szCs w:val="16"/>
          <w:lang w:val="pl-PL"/>
        </w:rPr>
        <w:t>Dz. U. z 2019 r. poz. 123, 730.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) Do spraw nieuregulowanych w niniejszym zleceniu, stosuje się dyspozycje wyżej wzmiankowanej ustawy  Kodeks Cywilny.  </w:t>
      </w:r>
      <w:r w:rsidR="00257EDA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r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Produkcja, publikacja </w:t>
      </w:r>
      <w:r w:rsidR="00801FB0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tematycznej strony </w:t>
      </w:r>
      <w:r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WWW</w:t>
      </w:r>
      <w:r w:rsidR="00801FB0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o tematyce związanej ze zwalczaniem patologii</w:t>
      </w:r>
      <w:r w:rsidR="00B84995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– Prewencja – Stop nałogom o przemocy z wykorzystaniem Internetu</w:t>
      </w:r>
      <w:r w:rsidR="00801FB0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. </w:t>
      </w:r>
    </w:p>
    <w:p w14:paraId="4B68B2E2" w14:textId="4EE7E028" w:rsidR="00A4066C" w:rsidRPr="005249A9" w:rsidRDefault="00A4066C" w:rsidP="00A4066C">
      <w:pPr>
        <w:widowControl w:val="0"/>
        <w:autoSpaceDE w:val="0"/>
        <w:autoSpaceDN w:val="0"/>
        <w:adjustRightInd w:val="0"/>
        <w:ind w:right="-715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Przyjmujący Zamówienie: Szulc-Efekt sp. z o.o. z siedzibą  w Warszawie 04-051, ul. Poligonowa 1, wpisaną pod numerem 0000059459 do Rejestru Przedsiębiorców Krajowego Rejestru Sądowego prowadzonego przez Sąd Rejonowy dla M. St. Warszawy w Warszawie, XIII Wydział Gospodarczy KRS, zarejestrowaną jako podatnik podatku od  towarów i usług, posiadającą numer identyfikacji podatkowej NIP: 796-23-27-860, REGON: 671981018, o kapitale zakładowym 222.000,00 zł (dwieście dwadzieścia dwa tysiące złotych), </w:t>
      </w:r>
      <w:r w:rsidR="002979E9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pomoc@szulc-efekt.pl, 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sekretariat@szulc-efekt.pl; tel./fax: 22 673-62-12, reprezentowaną przez: Prezesa Zarządu – Adama Szulc,  zwaną w treści  umowy Usługodawcą lub Wykonawcą </w:t>
      </w:r>
    </w:p>
    <w:p w14:paraId="5EF08734" w14:textId="1C57CC4D" w:rsidR="000F5CB6" w:rsidRDefault="00A4066C" w:rsidP="000F5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15"/>
        <w:rPr>
          <w:rFonts w:ascii="Arial" w:hAnsi="Arial" w:cs="Arial"/>
          <w:color w:val="000000"/>
          <w:sz w:val="16"/>
          <w:szCs w:val="16"/>
          <w:lang w:val="pl-PL"/>
        </w:rPr>
      </w:pPr>
      <w:r w:rsidRPr="005249A9">
        <w:rPr>
          <w:rFonts w:ascii="Arial" w:hAnsi="Arial" w:cs="Arial"/>
          <w:color w:val="000000"/>
          <w:sz w:val="16"/>
          <w:szCs w:val="16"/>
          <w:lang w:val="pl-PL"/>
        </w:rPr>
        <w:t>Zamawiający:</w:t>
      </w:r>
      <w:r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</w:t>
      </w:r>
      <w:r w:rsidR="00EF030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</w:t>
      </w:r>
      <w:r w:rsidR="000F5CB6" w:rsidRPr="000F5CB6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Gmina </w:t>
      </w:r>
      <w:r w:rsidR="00592FB0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……………………………………………..</w:t>
      </w:r>
    </w:p>
    <w:p w14:paraId="4BAF8760" w14:textId="0270490F" w:rsidR="006230FC" w:rsidRPr="000F5CB6" w:rsidRDefault="003876FB" w:rsidP="000F5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15"/>
        <w:rPr>
          <w:rFonts w:ascii="Arial" w:hAnsi="Arial" w:cs="Arial"/>
          <w:color w:val="000000"/>
          <w:sz w:val="16"/>
          <w:szCs w:val="16"/>
          <w:lang w:val="pl-PL"/>
        </w:rPr>
      </w:pPr>
      <w:r w:rsidRPr="003876FB">
        <w:rPr>
          <w:rFonts w:ascii="Arial" w:hAnsi="Arial" w:cs="Arial"/>
          <w:color w:val="000000"/>
          <w:sz w:val="16"/>
          <w:szCs w:val="16"/>
          <w:lang w:val="pl-PL"/>
        </w:rPr>
        <w:t>- reprezentowan</w:t>
      </w:r>
      <w:r w:rsidR="009244C5">
        <w:rPr>
          <w:rFonts w:ascii="Arial" w:hAnsi="Arial" w:cs="Arial"/>
          <w:color w:val="000000"/>
          <w:sz w:val="16"/>
          <w:szCs w:val="16"/>
          <w:lang w:val="pl-PL"/>
        </w:rPr>
        <w:t>a</w:t>
      </w:r>
      <w:r w:rsidRPr="003876FB">
        <w:rPr>
          <w:rFonts w:ascii="Arial" w:hAnsi="Arial" w:cs="Arial"/>
          <w:color w:val="000000"/>
          <w:sz w:val="16"/>
          <w:szCs w:val="16"/>
          <w:lang w:val="pl-PL"/>
        </w:rPr>
        <w:t xml:space="preserve"> przez </w:t>
      </w:r>
      <w:r>
        <w:rPr>
          <w:rFonts w:ascii="Arial" w:hAnsi="Arial" w:cs="Arial"/>
          <w:color w:val="000000"/>
          <w:sz w:val="16"/>
          <w:szCs w:val="16"/>
          <w:lang w:val="pl-PL"/>
        </w:rPr>
        <w:t xml:space="preserve">– </w:t>
      </w:r>
      <w:r w:rsidR="00592FB0">
        <w:rPr>
          <w:rFonts w:ascii="Arial" w:hAnsi="Arial" w:cs="Arial"/>
          <w:color w:val="000000"/>
          <w:sz w:val="16"/>
          <w:szCs w:val="16"/>
          <w:lang w:val="pl-PL"/>
        </w:rPr>
        <w:t>…………………………………………..</w:t>
      </w:r>
      <w:r w:rsidR="009244C5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</w:p>
    <w:p w14:paraId="2040CE62" w14:textId="7992D535" w:rsidR="00A007BB" w:rsidRPr="005249A9" w:rsidRDefault="00A4066C" w:rsidP="009B4A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15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Przedmiot umowy: §1)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 </w:t>
      </w:r>
      <w:r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W ramach niniejszej umowy, Usługodawca utworzy </w:t>
      </w:r>
      <w:r w:rsidR="00643259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tematyczny </w:t>
      </w:r>
      <w:r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Oficjalny Serwis Internetowy Z</w:t>
      </w:r>
      <w:r w:rsidR="00643259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amawiającego (dalej </w:t>
      </w:r>
      <w:r w:rsidR="00D35BDE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tematyczny </w:t>
      </w:r>
      <w:r w:rsidR="00643259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serwis WWW) – pozwalający wypełniać – za pośrednictwem komunik</w:t>
      </w:r>
      <w:r w:rsidR="00AD60BE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acji w sieci Internet - </w:t>
      </w:r>
      <w:r w:rsidR="00643259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zadania określone w art. 4 index 1 </w:t>
      </w:r>
      <w:r w:rsidR="009C2DAE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ust. 1 pkt. 3 </w:t>
      </w:r>
      <w:r w:rsidR="00A60746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 Ustawy </w:t>
      </w:r>
      <w:r w:rsidR="00A60746" w:rsidRPr="005249A9">
        <w:rPr>
          <w:rFonts w:ascii="Arial" w:hAnsi="Arial" w:cs="Arial"/>
          <w:bCs/>
          <w:color w:val="000000"/>
          <w:sz w:val="16"/>
          <w:szCs w:val="16"/>
          <w:lang w:val="pl-PL"/>
        </w:rPr>
        <w:t xml:space="preserve">z dnia 26 października 1982 </w:t>
      </w:r>
      <w:proofErr w:type="spellStart"/>
      <w:r w:rsidR="00A60746" w:rsidRPr="005249A9">
        <w:rPr>
          <w:rFonts w:ascii="Arial" w:hAnsi="Arial" w:cs="Arial"/>
          <w:bCs/>
          <w:color w:val="000000"/>
          <w:sz w:val="16"/>
          <w:szCs w:val="16"/>
          <w:lang w:val="pl-PL"/>
        </w:rPr>
        <w:t>r.o</w:t>
      </w:r>
      <w:proofErr w:type="spellEnd"/>
      <w:r w:rsidR="00A60746" w:rsidRPr="005249A9">
        <w:rPr>
          <w:rFonts w:ascii="Arial" w:hAnsi="Arial" w:cs="Arial"/>
          <w:bCs/>
          <w:color w:val="000000"/>
          <w:sz w:val="16"/>
          <w:szCs w:val="16"/>
          <w:lang w:val="pl-PL"/>
        </w:rPr>
        <w:t xml:space="preserve"> </w:t>
      </w:r>
      <w:r w:rsidR="00A60746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wychowaniu w trzeźwości i przeciwdziałaniu alkoholizmowi </w:t>
      </w:r>
      <w:r w:rsidR="00A60746" w:rsidRPr="00D267EB">
        <w:rPr>
          <w:rFonts w:ascii="Arial" w:hAnsi="Arial" w:cs="Arial"/>
          <w:color w:val="000000"/>
          <w:sz w:val="16"/>
          <w:szCs w:val="16"/>
          <w:lang w:val="pl-PL"/>
        </w:rPr>
        <w:t> </w:t>
      </w:r>
      <w:r w:rsidR="00D267EB" w:rsidRPr="00D267EB">
        <w:rPr>
          <w:rFonts w:ascii="Arial" w:hAnsi="Arial" w:cs="Arial"/>
          <w:color w:val="000000"/>
          <w:sz w:val="16"/>
          <w:szCs w:val="16"/>
          <w:lang w:val="pl-PL"/>
        </w:rPr>
        <w:t>(</w:t>
      </w:r>
      <w:r w:rsidR="00D267EB" w:rsidRPr="00D267EB">
        <w:rPr>
          <w:rFonts w:ascii="Arial" w:hAnsi="Arial" w:cs="Arial"/>
          <w:color w:val="000000"/>
          <w:sz w:val="16"/>
          <w:szCs w:val="16"/>
          <w:lang w:val="en-PL"/>
        </w:rPr>
        <w:t>t.j. Dz. U. z 2019 r. poz. 2277</w:t>
      </w:r>
      <w:r w:rsidR="00D267EB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)</w:t>
      </w:r>
      <w:r w:rsidR="00D267EB" w:rsidRPr="00D267EB">
        <w:rPr>
          <w:rFonts w:ascii="Arial" w:hAnsi="Arial" w:cs="Arial"/>
          <w:b/>
          <w:bCs/>
          <w:color w:val="000000"/>
          <w:sz w:val="16"/>
          <w:szCs w:val="16"/>
          <w:lang w:val="en-PL"/>
        </w:rPr>
        <w:t xml:space="preserve"> </w:t>
      </w:r>
      <w:r w:rsidR="00D267EB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</w:t>
      </w:r>
      <w:r w:rsidR="009C2DAE" w:rsidRPr="005249A9">
        <w:rPr>
          <w:rFonts w:ascii="Arial" w:hAnsi="Arial" w:cs="Arial"/>
          <w:bCs/>
          <w:color w:val="000000"/>
          <w:sz w:val="16"/>
          <w:szCs w:val="16"/>
          <w:lang w:val="pl-PL"/>
        </w:rPr>
        <w:t>– scilicet:</w:t>
      </w:r>
      <w:r w:rsidR="009C2DAE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</w:t>
      </w:r>
      <w:r w:rsidR="009C2DAE" w:rsidRPr="005249A9">
        <w:rPr>
          <w:rFonts w:ascii="Arial" w:hAnsi="Arial" w:cs="Arial"/>
          <w:b/>
          <w:color w:val="000000"/>
          <w:sz w:val="16"/>
          <w:szCs w:val="16"/>
          <w:lang w:val="pl-PL"/>
        </w:rPr>
        <w:t xml:space="preserve">„prowadzenie profilaktycznej działalności informacyjnej i edukacyjnej w zakresie rozwiązywania problemów alkoholowych i przeciwdziałania narkomanii </w:t>
      </w:r>
      <w:r w:rsidR="00A007BB" w:rsidRPr="005249A9">
        <w:rPr>
          <w:rFonts w:ascii="Arial" w:hAnsi="Arial" w:cs="Arial"/>
          <w:b/>
          <w:color w:val="000000"/>
          <w:sz w:val="16"/>
          <w:szCs w:val="16"/>
          <w:lang w:val="pl-PL"/>
        </w:rPr>
        <w:t>(…)”</w:t>
      </w:r>
      <w:r w:rsidR="00A007BB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</w:p>
    <w:p w14:paraId="4D47C8E9" w14:textId="3428C1DC" w:rsidR="00835356" w:rsidRDefault="00C736D9" w:rsidP="00A406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15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§1a) Przedmiotowy serwis WWW będzie </w:t>
      </w:r>
      <w:r w:rsidR="00D63E60" w:rsidRPr="005249A9">
        <w:rPr>
          <w:rFonts w:ascii="Arial" w:hAnsi="Arial" w:cs="Arial"/>
          <w:color w:val="000000"/>
          <w:sz w:val="16"/>
          <w:szCs w:val="16"/>
          <w:lang w:val="pl-PL"/>
        </w:rPr>
        <w:t>wy</w:t>
      </w:r>
      <w:r w:rsidR="00AC7BC5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konany z wykorzystaniem materiałów o uregulowanych prawach autorskich </w:t>
      </w:r>
      <w:r w:rsidR="00433FA6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– dotyczących </w:t>
      </w:r>
      <w:r w:rsidR="00F43C7A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profilaktyki </w:t>
      </w:r>
      <w:r w:rsidR="00F31E21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w wyżej wzmiankowanych obszarach. </w:t>
      </w:r>
      <w:r w:rsidR="00D35BDE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Przy konstruowaniu tematycznego serwisu WWW Usługodawca wykorzysta posiadane wieloletnie </w:t>
      </w:r>
      <w:proofErr w:type="spellStart"/>
      <w:r w:rsidR="00D35BDE" w:rsidRPr="005249A9">
        <w:rPr>
          <w:rFonts w:ascii="Arial" w:hAnsi="Arial" w:cs="Arial"/>
          <w:color w:val="000000"/>
          <w:sz w:val="16"/>
          <w:szCs w:val="16"/>
          <w:lang w:val="pl-PL"/>
        </w:rPr>
        <w:t>know</w:t>
      </w:r>
      <w:proofErr w:type="spellEnd"/>
      <w:r w:rsidR="00D35BDE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proofErr w:type="spellStart"/>
      <w:r w:rsidR="00D35BDE" w:rsidRPr="005249A9">
        <w:rPr>
          <w:rFonts w:ascii="Arial" w:hAnsi="Arial" w:cs="Arial"/>
          <w:color w:val="000000"/>
          <w:sz w:val="16"/>
          <w:szCs w:val="16"/>
          <w:lang w:val="pl-PL"/>
        </w:rPr>
        <w:t>how</w:t>
      </w:r>
      <w:proofErr w:type="spellEnd"/>
      <w:r w:rsidR="00D35BDE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w zakresie automatycznego udostępniania informacji publicznej </w:t>
      </w:r>
      <w:r w:rsidR="001955AB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za pośrednictwem </w:t>
      </w:r>
      <w:r w:rsidR="00835356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mediów elektronicznych – publikatorów Internetowych – stron WWW i BIP. </w:t>
      </w:r>
    </w:p>
    <w:p w14:paraId="1AA1DC55" w14:textId="559C9BD8" w:rsidR="00590FE0" w:rsidRPr="005249A9" w:rsidRDefault="00590FE0" w:rsidP="00A406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15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 xml:space="preserve">§1b) Usługodawca udzieli wsparcia telefonicznego Pracownikom Urzędu w tym członkom GKRPA w zakresie aktualizacji niniejszego publikatora. </w:t>
      </w:r>
    </w:p>
    <w:p w14:paraId="5A3039AF" w14:textId="47F91964" w:rsidR="00692CB0" w:rsidRPr="005249A9" w:rsidRDefault="00D21C36" w:rsidP="00692C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15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§2) Dzięki intuicyjnemu Panelowi Administracyjnemu, ułatwiającemu </w:t>
      </w:r>
      <w:r w:rsidR="00B57A62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zamieszczanie treści i </w:t>
      </w:r>
      <w:r w:rsidR="00692CB0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ich </w:t>
      </w:r>
      <w:r w:rsidR="00B57A62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modyfikowanie </w:t>
      </w:r>
      <w:r w:rsidR="00692CB0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- </w:t>
      </w:r>
      <w:r w:rsidR="00B57A62" w:rsidRPr="005249A9">
        <w:rPr>
          <w:rFonts w:ascii="Arial" w:hAnsi="Arial" w:cs="Arial"/>
          <w:color w:val="000000"/>
          <w:sz w:val="16"/>
          <w:szCs w:val="16"/>
          <w:lang w:val="pl-PL"/>
        </w:rPr>
        <w:t>t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>ematyczn</w:t>
      </w:r>
      <w:r w:rsidR="00692CB0" w:rsidRPr="005249A9">
        <w:rPr>
          <w:rFonts w:ascii="Arial" w:hAnsi="Arial" w:cs="Arial"/>
          <w:color w:val="000000"/>
          <w:sz w:val="16"/>
          <w:szCs w:val="16"/>
          <w:lang w:val="pl-PL"/>
        </w:rPr>
        <w:t>a</w:t>
      </w:r>
      <w:r w:rsidR="00B57A62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st</w:t>
      </w:r>
      <w:r w:rsidR="00692CB0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rona WWW będzie dla Zamawiające – łatwym w obsłudze narzędziem do informowania 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>o</w:t>
      </w:r>
      <w:r w:rsidR="00692CB0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programach w zakresie realizacji </w:t>
      </w:r>
      <w:proofErr w:type="spellStart"/>
      <w:r w:rsidR="00692CB0" w:rsidRPr="005249A9">
        <w:rPr>
          <w:rFonts w:ascii="Arial" w:hAnsi="Arial" w:cs="Arial"/>
          <w:color w:val="000000"/>
          <w:sz w:val="16"/>
          <w:szCs w:val="16"/>
          <w:lang w:val="pl-PL"/>
        </w:rPr>
        <w:t>zadan</w:t>
      </w:r>
      <w:proofErr w:type="spellEnd"/>
      <w:r w:rsidR="00692CB0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́ publicznych, sposobie ich realizacji, wykonywaniu i skutkach realizacji tych </w:t>
      </w:r>
      <w:proofErr w:type="spellStart"/>
      <w:r w:rsidR="00692CB0" w:rsidRPr="005249A9">
        <w:rPr>
          <w:rFonts w:ascii="Arial" w:hAnsi="Arial" w:cs="Arial"/>
          <w:color w:val="000000"/>
          <w:sz w:val="16"/>
          <w:szCs w:val="16"/>
          <w:lang w:val="pl-PL"/>
        </w:rPr>
        <w:t>zadan</w:t>
      </w:r>
      <w:proofErr w:type="spellEnd"/>
      <w:r w:rsidR="00692CB0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́ -  w obszarze związanym z przeciwdziałaniem patologiom społecznym. </w:t>
      </w:r>
    </w:p>
    <w:p w14:paraId="5C44143E" w14:textId="1853CE9D" w:rsidR="003704AF" w:rsidRPr="005249A9" w:rsidRDefault="00604C48" w:rsidP="00546F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15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5249A9">
        <w:rPr>
          <w:rFonts w:ascii="Arial" w:hAnsi="Arial" w:cs="Arial"/>
          <w:color w:val="000000"/>
          <w:sz w:val="16"/>
          <w:szCs w:val="16"/>
          <w:lang w:val="pl-PL"/>
        </w:rPr>
        <w:t>§2</w:t>
      </w:r>
      <w:r w:rsidR="00692CB0" w:rsidRPr="005249A9">
        <w:rPr>
          <w:rFonts w:ascii="Arial" w:hAnsi="Arial" w:cs="Arial"/>
          <w:color w:val="000000"/>
          <w:sz w:val="16"/>
          <w:szCs w:val="16"/>
          <w:lang w:val="pl-PL"/>
        </w:rPr>
        <w:t>a</w:t>
      </w:r>
      <w:r w:rsidR="0039311B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) </w:t>
      </w:r>
      <w:r w:rsidR="00692CB0" w:rsidRPr="005249A9">
        <w:rPr>
          <w:rFonts w:ascii="Arial" w:hAnsi="Arial" w:cs="Arial"/>
          <w:color w:val="000000"/>
          <w:sz w:val="16"/>
          <w:szCs w:val="16"/>
          <w:lang w:val="pl-PL"/>
        </w:rPr>
        <w:t>Tematyczna strona WWW będzie dostosowana</w:t>
      </w:r>
      <w:r w:rsidR="0039311B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do wymogów </w:t>
      </w:r>
      <w:r w:rsidR="00C67107" w:rsidRPr="005249A9">
        <w:rPr>
          <w:rFonts w:ascii="Arial" w:hAnsi="Arial" w:cs="Arial"/>
          <w:color w:val="000000"/>
          <w:sz w:val="16"/>
          <w:szCs w:val="16"/>
          <w:lang w:val="pl-PL"/>
        </w:rPr>
        <w:t>Rozporządzenia Rady Ministrów z  dnia 12 kwietnia 2012 r. w sprawie Krajowych Ram Interoperacyjności, minimalnych wymagań dla rejestrów publicznych i wymiany informacji w postaci elektronicznej oraz minimalnych wymagań dla systemów teleinformatycznych (Dz</w:t>
      </w:r>
      <w:r w:rsidR="005249A9">
        <w:rPr>
          <w:rFonts w:ascii="Arial" w:hAnsi="Arial" w:cs="Arial"/>
          <w:color w:val="000000"/>
          <w:sz w:val="16"/>
          <w:szCs w:val="16"/>
          <w:lang w:val="pl-PL"/>
        </w:rPr>
        <w:t xml:space="preserve">.U.2017.2247 </w:t>
      </w:r>
      <w:proofErr w:type="spellStart"/>
      <w:r w:rsidR="005249A9">
        <w:rPr>
          <w:rFonts w:ascii="Arial" w:hAnsi="Arial" w:cs="Arial"/>
          <w:color w:val="000000"/>
          <w:sz w:val="16"/>
          <w:szCs w:val="16"/>
          <w:lang w:val="pl-PL"/>
        </w:rPr>
        <w:t>t.j</w:t>
      </w:r>
      <w:proofErr w:type="spellEnd"/>
      <w:r w:rsidR="005249A9">
        <w:rPr>
          <w:rFonts w:ascii="Arial" w:hAnsi="Arial" w:cs="Arial"/>
          <w:color w:val="000000"/>
          <w:sz w:val="16"/>
          <w:szCs w:val="16"/>
          <w:lang w:val="pl-PL"/>
        </w:rPr>
        <w:t xml:space="preserve">. z 2017.12.05). </w:t>
      </w:r>
    </w:p>
    <w:p w14:paraId="67D1D5A5" w14:textId="544A0584" w:rsidR="00AD60BE" w:rsidRPr="00D267EB" w:rsidRDefault="00CB21A6" w:rsidP="00604C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15"/>
        <w:rPr>
          <w:rFonts w:ascii="Arial" w:hAnsi="Arial" w:cs="Arial"/>
          <w:bCs/>
          <w:color w:val="000000"/>
          <w:sz w:val="16"/>
          <w:szCs w:val="16"/>
          <w:lang w:val="pl-PL"/>
        </w:rPr>
      </w:pPr>
      <w:r w:rsidRPr="005249A9">
        <w:rPr>
          <w:rFonts w:ascii="Arial" w:hAnsi="Arial" w:cs="Arial"/>
          <w:color w:val="000000"/>
          <w:sz w:val="16"/>
          <w:szCs w:val="16"/>
          <w:lang w:val="pl-PL"/>
        </w:rPr>
        <w:t>§3</w:t>
      </w:r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) </w:t>
      </w:r>
      <w:r w:rsidR="00A4066C" w:rsidRPr="005249A9">
        <w:rPr>
          <w:rFonts w:ascii="Arial" w:hAnsi="Arial" w:cs="Arial"/>
          <w:b/>
          <w:color w:val="000000"/>
          <w:sz w:val="16"/>
          <w:szCs w:val="16"/>
          <w:lang w:val="pl-PL"/>
        </w:rPr>
        <w:t>Wykonany serwis będzie posiadał indywidualny charakter</w:t>
      </w:r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, jednakże z uwzględnieniem elementów analogicznych  – </w:t>
      </w:r>
      <w:r w:rsidR="00A4066C" w:rsidRPr="005249A9">
        <w:rPr>
          <w:rFonts w:ascii="Arial" w:hAnsi="Arial" w:cs="Arial"/>
          <w:b/>
          <w:color w:val="000000"/>
          <w:sz w:val="16"/>
          <w:szCs w:val="16"/>
          <w:lang w:val="pl-PL"/>
        </w:rPr>
        <w:t>jak w przypadku serwi</w:t>
      </w:r>
      <w:r w:rsidR="00546F24" w:rsidRPr="005249A9">
        <w:rPr>
          <w:rFonts w:ascii="Arial" w:hAnsi="Arial" w:cs="Arial"/>
          <w:b/>
          <w:color w:val="000000"/>
          <w:sz w:val="16"/>
          <w:szCs w:val="16"/>
          <w:lang w:val="pl-PL"/>
        </w:rPr>
        <w:t xml:space="preserve">sów WWW – </w:t>
      </w:r>
      <w:r w:rsidR="00AB4CD3" w:rsidRPr="005249A9">
        <w:rPr>
          <w:rFonts w:ascii="Arial" w:hAnsi="Arial" w:cs="Arial"/>
          <w:b/>
          <w:color w:val="000000"/>
          <w:sz w:val="16"/>
          <w:szCs w:val="16"/>
          <w:lang w:val="pl-PL"/>
        </w:rPr>
        <w:t xml:space="preserve">informujących w Jednostkach Administracji Publicznej </w:t>
      </w:r>
      <w:r w:rsidR="00AD60BE" w:rsidRPr="005249A9">
        <w:rPr>
          <w:rFonts w:ascii="Arial" w:hAnsi="Arial" w:cs="Arial"/>
          <w:b/>
          <w:color w:val="000000"/>
          <w:sz w:val="16"/>
          <w:szCs w:val="16"/>
          <w:lang w:val="pl-PL"/>
        </w:rPr>
        <w:t xml:space="preserve">o przedmiotowej problematyce. </w:t>
      </w:r>
      <w:r w:rsidR="00D267EB" w:rsidRPr="00D267EB">
        <w:rPr>
          <w:rFonts w:ascii="Arial" w:hAnsi="Arial" w:cs="Arial"/>
          <w:bCs/>
          <w:color w:val="000000"/>
          <w:sz w:val="16"/>
          <w:szCs w:val="16"/>
          <w:lang w:val="pl-PL"/>
        </w:rPr>
        <w:t xml:space="preserve">Serwis będzie na bieżąco aktualizowany przez Wykonawcę. </w:t>
      </w:r>
    </w:p>
    <w:p w14:paraId="62CE0B8A" w14:textId="77777777" w:rsidR="00AD60BE" w:rsidRPr="005249A9" w:rsidRDefault="00AD60BE" w:rsidP="00AD60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15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§4) Serwis – w ramach doświadczenia  posiadanego przez Usługodawcę będzie posiadał elementy zwyczajowo przyjęte dla produktów/usług tego typu funkcjonujących w Jednostkach Samorządu Terytorialnego. Rzeczony szkielet Serwisu WWW zostanie wykonany w ciągu maksymalnie 3 dni od dnia zawarcia umowy. </w:t>
      </w:r>
    </w:p>
    <w:p w14:paraId="5ACCDFFA" w14:textId="6789195D" w:rsidR="00AD60BE" w:rsidRPr="005249A9" w:rsidRDefault="00AD60BE" w:rsidP="00AD60BE">
      <w:pPr>
        <w:widowControl w:val="0"/>
        <w:autoSpaceDE w:val="0"/>
        <w:autoSpaceDN w:val="0"/>
        <w:adjustRightInd w:val="0"/>
        <w:ind w:right="-715"/>
        <w:jc w:val="both"/>
        <w:rPr>
          <w:rFonts w:ascii="Arial" w:hAnsi="Arial" w:cs="Arial"/>
          <w:b/>
          <w:bCs/>
          <w:color w:val="000000"/>
          <w:sz w:val="16"/>
          <w:szCs w:val="16"/>
          <w:lang w:val="pl-PL"/>
        </w:rPr>
      </w:pPr>
      <w:r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§5) </w:t>
      </w:r>
      <w:r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Niniejszą umową Usługodawca przekazuje na Zmawiającego prawa autorskie związane z wykonanym Oficjalnym Serwisem Internetowym do wykorzystywania go na wszelkich polach eksploatacji - w rozumieniu dyspozycji </w:t>
      </w:r>
      <w:r w:rsidRPr="005249A9">
        <w:rPr>
          <w:rFonts w:ascii="Arial" w:hAnsi="Arial" w:cs="Arial"/>
          <w:b/>
          <w:color w:val="000000"/>
          <w:sz w:val="16"/>
          <w:szCs w:val="16"/>
          <w:lang w:val="pl-PL"/>
        </w:rPr>
        <w:t>Ustawy z dnia 4 lutego 1994 r. o prawie autorskim i prawach pokrewnych </w:t>
      </w:r>
      <w:r w:rsidR="00351A44">
        <w:rPr>
          <w:rFonts w:ascii="Arial" w:hAnsi="Arial" w:cs="Arial"/>
          <w:b/>
          <w:color w:val="000000"/>
          <w:sz w:val="16"/>
          <w:szCs w:val="16"/>
          <w:lang w:val="pl-PL"/>
        </w:rPr>
        <w:t>(</w:t>
      </w:r>
      <w:r w:rsidR="00351A44" w:rsidRPr="00351A44">
        <w:rPr>
          <w:rFonts w:ascii="Arial" w:hAnsi="Arial" w:cs="Arial"/>
          <w:b/>
          <w:bCs/>
          <w:color w:val="000000"/>
          <w:sz w:val="16"/>
          <w:szCs w:val="16"/>
          <w:lang w:val="en-PL"/>
        </w:rPr>
        <w:t>Dz.U. 2019 poz. 1231</w:t>
      </w:r>
      <w:r w:rsidR="00351A44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) </w:t>
      </w:r>
      <w:r w:rsidRPr="005249A9">
        <w:rPr>
          <w:rFonts w:ascii="Arial" w:hAnsi="Arial" w:cs="Arial"/>
          <w:b/>
          <w:color w:val="000000"/>
          <w:sz w:val="16"/>
          <w:szCs w:val="16"/>
          <w:lang w:val="pl-PL"/>
        </w:rPr>
        <w:t xml:space="preserve"> </w:t>
      </w:r>
      <w:r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– w szczególności na polu automatycznej publikacji informacji publicznej w sieci Internet oraz </w:t>
      </w:r>
      <w:r w:rsid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druku materiałów graficznych</w:t>
      </w:r>
      <w:r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– powstałych na podstawie wykorzystania schematu wizualizacji oraz </w:t>
      </w:r>
      <w:proofErr w:type="spellStart"/>
      <w:r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kontentu</w:t>
      </w:r>
      <w:proofErr w:type="spellEnd"/>
      <w:r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poszczególnych podstron WWW.   </w:t>
      </w:r>
    </w:p>
    <w:p w14:paraId="028A6116" w14:textId="55E0C79A" w:rsidR="00AD60BE" w:rsidRPr="005249A9" w:rsidRDefault="00AD60BE" w:rsidP="00AD60BE">
      <w:pPr>
        <w:widowControl w:val="0"/>
        <w:autoSpaceDE w:val="0"/>
        <w:autoSpaceDN w:val="0"/>
        <w:adjustRightInd w:val="0"/>
        <w:ind w:right="-715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5249A9">
        <w:rPr>
          <w:rFonts w:ascii="Arial" w:hAnsi="Arial" w:cs="Arial"/>
          <w:color w:val="000000"/>
          <w:sz w:val="16"/>
          <w:szCs w:val="16"/>
          <w:lang w:val="pl-PL"/>
        </w:rPr>
        <w:t>§6)</w:t>
      </w:r>
      <w:r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>Wykonawca zobowiązuje się wykonać tematyczny Serwis WWW (projekt) określony powyżej zgodnie ze zleceniem Zamawiającego, zasadami wiedzy technicznej i przyjętymi w tej mierze zasadami dotyczącymi Jednostek Administracji Publicznej, funkcjonującymi w ramach obowiązującego prawa w RP.</w:t>
      </w:r>
    </w:p>
    <w:p w14:paraId="2B646984" w14:textId="397638AA" w:rsidR="00351A44" w:rsidRPr="00351A44" w:rsidRDefault="00AD60BE" w:rsidP="00351A44">
      <w:pPr>
        <w:widowControl w:val="0"/>
        <w:autoSpaceDE w:val="0"/>
        <w:autoSpaceDN w:val="0"/>
        <w:adjustRightInd w:val="0"/>
        <w:ind w:right="-715"/>
        <w:jc w:val="both"/>
        <w:rPr>
          <w:rFonts w:ascii="Arial" w:hAnsi="Arial" w:cs="Arial"/>
          <w:bCs/>
          <w:color w:val="000000"/>
          <w:sz w:val="16"/>
          <w:szCs w:val="16"/>
          <w:lang w:val="pl-PL"/>
        </w:rPr>
      </w:pPr>
      <w:r w:rsidRPr="005249A9">
        <w:rPr>
          <w:rFonts w:ascii="Arial" w:hAnsi="Arial" w:cs="Arial"/>
          <w:bCs/>
          <w:color w:val="000000"/>
          <w:sz w:val="16"/>
          <w:szCs w:val="16"/>
          <w:lang w:val="pl-PL"/>
        </w:rPr>
        <w:t>§7</w:t>
      </w:r>
      <w:r w:rsidR="00A4066C" w:rsidRPr="005249A9">
        <w:rPr>
          <w:rFonts w:ascii="Arial" w:hAnsi="Arial" w:cs="Arial"/>
          <w:bCs/>
          <w:color w:val="000000"/>
          <w:sz w:val="16"/>
          <w:szCs w:val="16"/>
          <w:lang w:val="pl-PL"/>
        </w:rPr>
        <w:t>)</w:t>
      </w:r>
      <w:r w:rsidR="00A4066C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W ramach niniejszej umowy Usługodawca pozostaje dyspozycyjny w przedmiocie konsultingu dotyczącego udostępniania informacji publicznych w formie papierowej i bez użycia papieru</w:t>
      </w:r>
      <w:r w:rsidR="0068006D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(automatycznie) </w:t>
      </w:r>
      <w:r w:rsidR="00A4066C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– ró</w:t>
      </w:r>
      <w:r w:rsidR="00D6621C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wnież poprzez wykony serwis WWW – zgodnie z dopuszczonym w tej mierze trybem określonym </w:t>
      </w:r>
      <w:r w:rsidR="004C65BE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w </w:t>
      </w:r>
      <w:r w:rsidR="00DC43BE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§9 </w:t>
      </w:r>
      <w:r w:rsidR="004C65BE" w:rsidRPr="005249A9">
        <w:rPr>
          <w:rFonts w:ascii="Arial" w:hAnsi="Arial" w:cs="Arial"/>
          <w:bCs/>
          <w:color w:val="000000"/>
          <w:sz w:val="16"/>
          <w:szCs w:val="16"/>
          <w:lang w:val="pl-PL"/>
        </w:rPr>
        <w:t xml:space="preserve"> Rozporządzenia Ministra Spraw Wewnętrznych i Administracji z dnia 18 stycznia 2007 r.  w sprawie Biuletynu Informacji Publicznej</w:t>
      </w:r>
      <w:r w:rsidR="004C65BE" w:rsidRPr="00351A44">
        <w:rPr>
          <w:rFonts w:ascii="Arial" w:hAnsi="Arial" w:cs="Arial"/>
          <w:bCs/>
          <w:color w:val="000000"/>
          <w:sz w:val="16"/>
          <w:szCs w:val="16"/>
          <w:lang w:val="pl-PL"/>
        </w:rPr>
        <w:t xml:space="preserve"> </w:t>
      </w:r>
      <w:r w:rsidR="00351A44" w:rsidRPr="00351A44">
        <w:rPr>
          <w:rFonts w:ascii="Arial" w:hAnsi="Arial" w:cs="Arial"/>
          <w:bCs/>
          <w:color w:val="000000"/>
          <w:sz w:val="16"/>
          <w:szCs w:val="16"/>
          <w:lang w:val="pl-PL"/>
        </w:rPr>
        <w:t>(</w:t>
      </w:r>
      <w:r w:rsidR="00351A44" w:rsidRPr="00351A44">
        <w:rPr>
          <w:rFonts w:ascii="Arial" w:hAnsi="Arial" w:cs="Arial"/>
          <w:bCs/>
          <w:color w:val="000000"/>
          <w:sz w:val="16"/>
          <w:szCs w:val="16"/>
          <w:lang w:val="en-PL"/>
        </w:rPr>
        <w:t>Dz.U. 2007 nr 10 poz. 68</w:t>
      </w:r>
      <w:r w:rsidR="00351A44" w:rsidRPr="00351A44">
        <w:rPr>
          <w:rFonts w:ascii="Arial" w:hAnsi="Arial" w:cs="Arial"/>
          <w:bCs/>
          <w:color w:val="000000"/>
          <w:sz w:val="16"/>
          <w:szCs w:val="16"/>
          <w:lang w:val="pl-PL"/>
        </w:rPr>
        <w:t>)</w:t>
      </w:r>
    </w:p>
    <w:p w14:paraId="66B7E690" w14:textId="54EDC55E" w:rsidR="00FB5549" w:rsidRPr="005249A9" w:rsidRDefault="00DC43BE" w:rsidP="00A4066C">
      <w:pPr>
        <w:widowControl w:val="0"/>
        <w:autoSpaceDE w:val="0"/>
        <w:autoSpaceDN w:val="0"/>
        <w:adjustRightInd w:val="0"/>
        <w:ind w:right="-715"/>
        <w:jc w:val="both"/>
        <w:rPr>
          <w:rFonts w:ascii="Arial" w:hAnsi="Arial" w:cs="Arial"/>
          <w:bCs/>
          <w:color w:val="000000"/>
          <w:sz w:val="16"/>
          <w:szCs w:val="16"/>
          <w:lang w:val="pl-PL"/>
        </w:rPr>
      </w:pPr>
      <w:r w:rsidRPr="005249A9">
        <w:rPr>
          <w:rFonts w:ascii="Arial" w:hAnsi="Arial" w:cs="Arial"/>
          <w:bCs/>
          <w:color w:val="000000"/>
          <w:sz w:val="16"/>
          <w:szCs w:val="16"/>
          <w:lang w:val="pl-PL"/>
        </w:rPr>
        <w:t>Serwis WWW będzie posiadał również logo BIP z linkiem URL do odnośnych wydzielonych zasobów Podmiotowej Strony Biuletynu Informacji Publicznej.</w:t>
      </w:r>
    </w:p>
    <w:p w14:paraId="38FBC28F" w14:textId="59505A0A" w:rsidR="004C65BE" w:rsidRPr="005249A9" w:rsidRDefault="00AD60BE" w:rsidP="00A4066C">
      <w:pPr>
        <w:widowControl w:val="0"/>
        <w:autoSpaceDE w:val="0"/>
        <w:autoSpaceDN w:val="0"/>
        <w:adjustRightInd w:val="0"/>
        <w:ind w:right="-715"/>
        <w:jc w:val="both"/>
        <w:rPr>
          <w:rFonts w:ascii="Arial" w:hAnsi="Arial" w:cs="Arial"/>
          <w:bCs/>
          <w:color w:val="000000"/>
          <w:sz w:val="16"/>
          <w:szCs w:val="16"/>
          <w:lang w:val="pl-PL"/>
        </w:rPr>
      </w:pPr>
      <w:r w:rsidRPr="005249A9">
        <w:rPr>
          <w:rFonts w:ascii="Arial" w:hAnsi="Arial" w:cs="Arial"/>
          <w:bCs/>
          <w:color w:val="000000"/>
          <w:sz w:val="16"/>
          <w:szCs w:val="16"/>
          <w:lang w:val="pl-PL"/>
        </w:rPr>
        <w:t>§8</w:t>
      </w:r>
      <w:r w:rsidR="00DE7958" w:rsidRPr="005249A9">
        <w:rPr>
          <w:rFonts w:ascii="Arial" w:hAnsi="Arial" w:cs="Arial"/>
          <w:bCs/>
          <w:color w:val="000000"/>
          <w:sz w:val="16"/>
          <w:szCs w:val="16"/>
          <w:lang w:val="pl-PL"/>
        </w:rPr>
        <w:t xml:space="preserve">) Serwis WWW będzie posiadał </w:t>
      </w:r>
      <w:r w:rsidR="00454486" w:rsidRPr="005249A9">
        <w:rPr>
          <w:rFonts w:ascii="Arial" w:hAnsi="Arial" w:cs="Arial"/>
          <w:bCs/>
          <w:color w:val="000000"/>
          <w:sz w:val="16"/>
          <w:szCs w:val="16"/>
          <w:lang w:val="pl-PL"/>
        </w:rPr>
        <w:t xml:space="preserve">graficzne </w:t>
      </w:r>
      <w:r w:rsidR="00DE7958" w:rsidRPr="005249A9">
        <w:rPr>
          <w:rFonts w:ascii="Arial" w:hAnsi="Arial" w:cs="Arial"/>
          <w:bCs/>
          <w:color w:val="000000"/>
          <w:sz w:val="16"/>
          <w:szCs w:val="16"/>
          <w:lang w:val="pl-PL"/>
        </w:rPr>
        <w:t xml:space="preserve">elementy </w:t>
      </w:r>
      <w:r w:rsidR="00454486" w:rsidRPr="005249A9">
        <w:rPr>
          <w:rFonts w:ascii="Arial" w:hAnsi="Arial" w:cs="Arial"/>
          <w:bCs/>
          <w:color w:val="000000"/>
          <w:sz w:val="16"/>
          <w:szCs w:val="16"/>
          <w:lang w:val="pl-PL"/>
        </w:rPr>
        <w:t>umieszczone w sposób i miejscu wg. wytycznych Komisji Heraldycznej</w:t>
      </w:r>
      <w:r w:rsidR="00351A44">
        <w:rPr>
          <w:rFonts w:ascii="Arial" w:hAnsi="Arial" w:cs="Arial"/>
          <w:bCs/>
          <w:color w:val="000000"/>
          <w:sz w:val="16"/>
          <w:szCs w:val="16"/>
          <w:lang w:val="pl-PL"/>
        </w:rPr>
        <w:t xml:space="preserve"> w tym herb Gminy</w:t>
      </w:r>
      <w:r w:rsidR="009835D8">
        <w:rPr>
          <w:rFonts w:ascii="Arial" w:hAnsi="Arial" w:cs="Arial"/>
          <w:bCs/>
          <w:color w:val="000000"/>
          <w:sz w:val="16"/>
          <w:szCs w:val="16"/>
          <w:lang w:val="pl-PL"/>
        </w:rPr>
        <w:t xml:space="preserve">. </w:t>
      </w:r>
      <w:r w:rsidR="00DE7958" w:rsidRPr="005249A9">
        <w:rPr>
          <w:rFonts w:ascii="Arial" w:hAnsi="Arial" w:cs="Arial"/>
          <w:bCs/>
          <w:color w:val="000000"/>
          <w:sz w:val="16"/>
          <w:szCs w:val="16"/>
          <w:lang w:val="pl-PL"/>
        </w:rPr>
        <w:t xml:space="preserve"> </w:t>
      </w:r>
    </w:p>
    <w:p w14:paraId="3EE11CFD" w14:textId="41668B2A" w:rsidR="00A4066C" w:rsidRPr="005249A9" w:rsidRDefault="00AD60BE" w:rsidP="00A4066C">
      <w:pPr>
        <w:widowControl w:val="0"/>
        <w:autoSpaceDE w:val="0"/>
        <w:autoSpaceDN w:val="0"/>
        <w:adjustRightInd w:val="0"/>
        <w:ind w:right="-715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5249A9">
        <w:rPr>
          <w:rFonts w:ascii="Arial" w:hAnsi="Arial" w:cs="Arial"/>
          <w:color w:val="000000"/>
          <w:sz w:val="16"/>
          <w:szCs w:val="16"/>
          <w:lang w:val="pl-PL"/>
        </w:rPr>
        <w:t>§9</w:t>
      </w:r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) Na podstawie uzyskanych i wytworzonych materiałów Wykonawca zrealizuje oraz przetestuje oprogramowanie, szkielet graficzny oraz dokona publikacji pod </w:t>
      </w:r>
      <w:r w:rsidR="00454486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wyżej wzmiankowanym </w:t>
      </w:r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>adresem subdomeny.</w:t>
      </w:r>
    </w:p>
    <w:p w14:paraId="7DCA40D7" w14:textId="566D1810" w:rsidR="00392EDD" w:rsidRPr="005249A9" w:rsidRDefault="00665B65" w:rsidP="00A4066C">
      <w:pPr>
        <w:widowControl w:val="0"/>
        <w:autoSpaceDE w:val="0"/>
        <w:autoSpaceDN w:val="0"/>
        <w:adjustRightInd w:val="0"/>
        <w:ind w:right="-715"/>
        <w:jc w:val="both"/>
        <w:rPr>
          <w:rFonts w:ascii="Arial" w:hAnsi="Arial" w:cs="Arial"/>
          <w:b/>
          <w:color w:val="000000"/>
          <w:sz w:val="16"/>
          <w:szCs w:val="16"/>
          <w:lang w:val="pl-PL"/>
        </w:rPr>
      </w:pPr>
      <w:r w:rsidRPr="005249A9">
        <w:rPr>
          <w:rFonts w:ascii="Arial" w:hAnsi="Arial" w:cs="Arial"/>
          <w:color w:val="000000"/>
          <w:sz w:val="16"/>
          <w:szCs w:val="16"/>
          <w:lang w:val="pl-PL"/>
        </w:rPr>
        <w:t>§</w:t>
      </w:r>
      <w:r w:rsidR="00AD60BE" w:rsidRPr="005249A9">
        <w:rPr>
          <w:rFonts w:ascii="Arial" w:hAnsi="Arial" w:cs="Arial"/>
          <w:color w:val="000000"/>
          <w:sz w:val="16"/>
          <w:szCs w:val="16"/>
          <w:lang w:val="pl-PL"/>
        </w:rPr>
        <w:t>10</w:t>
      </w:r>
      <w:r w:rsidR="00392EDD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) Po publikacji serwisu WWW pod tymczasowym adresem Usługodawca – </w:t>
      </w:r>
      <w:r w:rsidR="00392EDD" w:rsidRPr="005249A9">
        <w:rPr>
          <w:rFonts w:ascii="Arial" w:hAnsi="Arial" w:cs="Arial"/>
          <w:b/>
          <w:color w:val="000000"/>
          <w:sz w:val="16"/>
          <w:szCs w:val="16"/>
          <w:lang w:val="pl-PL"/>
        </w:rPr>
        <w:t>bez dodatkowych opłat</w:t>
      </w:r>
      <w:r w:rsidR="00392EDD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r w:rsidR="00392EDD" w:rsidRPr="005249A9">
        <w:rPr>
          <w:rFonts w:ascii="Arial" w:hAnsi="Arial" w:cs="Arial"/>
          <w:b/>
          <w:color w:val="000000"/>
          <w:sz w:val="16"/>
          <w:szCs w:val="16"/>
          <w:lang w:val="pl-PL"/>
        </w:rPr>
        <w:t>pozostaje do dyspozycji Zamawiającego w zakresie modyfikacji i zmian sugerowanych przez Zamawiają</w:t>
      </w:r>
      <w:r w:rsidR="00214671" w:rsidRPr="005249A9">
        <w:rPr>
          <w:rFonts w:ascii="Arial" w:hAnsi="Arial" w:cs="Arial"/>
          <w:b/>
          <w:color w:val="000000"/>
          <w:sz w:val="16"/>
          <w:szCs w:val="16"/>
          <w:lang w:val="pl-PL"/>
        </w:rPr>
        <w:t>cego w tym zmian zdjęć oraz dopracowania funkcjonalności wykonanych na podstawie wskaza</w:t>
      </w:r>
      <w:r w:rsidR="00351A44">
        <w:rPr>
          <w:rFonts w:ascii="Arial" w:hAnsi="Arial" w:cs="Arial"/>
          <w:b/>
          <w:color w:val="000000"/>
          <w:sz w:val="16"/>
          <w:szCs w:val="16"/>
          <w:lang w:val="pl-PL"/>
        </w:rPr>
        <w:t xml:space="preserve">ń </w:t>
      </w:r>
      <w:r w:rsidR="00214671" w:rsidRPr="005249A9">
        <w:rPr>
          <w:rFonts w:ascii="Arial" w:hAnsi="Arial" w:cs="Arial"/>
          <w:b/>
          <w:color w:val="000000"/>
          <w:sz w:val="16"/>
          <w:szCs w:val="16"/>
          <w:lang w:val="pl-PL"/>
        </w:rPr>
        <w:t>Zamawiającego</w:t>
      </w:r>
      <w:r w:rsidR="00351A44">
        <w:rPr>
          <w:rFonts w:ascii="Arial" w:hAnsi="Arial" w:cs="Arial"/>
          <w:b/>
          <w:color w:val="000000"/>
          <w:sz w:val="16"/>
          <w:szCs w:val="16"/>
          <w:lang w:val="pl-PL"/>
        </w:rPr>
        <w:t xml:space="preserve">. </w:t>
      </w:r>
      <w:r w:rsidR="00CB21A6" w:rsidRPr="005249A9">
        <w:rPr>
          <w:rFonts w:ascii="Arial" w:hAnsi="Arial" w:cs="Arial"/>
          <w:b/>
          <w:color w:val="000000"/>
          <w:sz w:val="16"/>
          <w:szCs w:val="16"/>
          <w:lang w:val="pl-PL"/>
        </w:rPr>
        <w:t xml:space="preserve"> </w:t>
      </w:r>
    </w:p>
    <w:p w14:paraId="7A9B430C" w14:textId="2EA995E2" w:rsidR="00A4066C" w:rsidRPr="005249A9" w:rsidRDefault="00AD60BE" w:rsidP="00A4066C">
      <w:pPr>
        <w:widowControl w:val="0"/>
        <w:autoSpaceDE w:val="0"/>
        <w:autoSpaceDN w:val="0"/>
        <w:adjustRightInd w:val="0"/>
        <w:ind w:right="-715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5249A9">
        <w:rPr>
          <w:rFonts w:ascii="Arial" w:hAnsi="Arial" w:cs="Arial"/>
          <w:color w:val="000000"/>
          <w:sz w:val="16"/>
          <w:szCs w:val="16"/>
          <w:lang w:val="pl-PL"/>
        </w:rPr>
        <w:t>§11</w:t>
      </w:r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>) Wykonawca przeszkoli telefonicznie  osobę wytypowaną przez Zamawiającego w zakresie samodzielnych aktualizacji</w:t>
      </w:r>
      <w:r w:rsidR="009C4ECA">
        <w:rPr>
          <w:rFonts w:ascii="Arial" w:hAnsi="Arial" w:cs="Arial"/>
          <w:color w:val="000000"/>
          <w:sz w:val="16"/>
          <w:szCs w:val="16"/>
          <w:lang w:val="pl-PL"/>
        </w:rPr>
        <w:t xml:space="preserve"> – </w:t>
      </w:r>
      <w:r w:rsidR="009C4ECA" w:rsidRPr="009C4ECA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od 1 godziny  do 3 godzin - </w:t>
      </w:r>
      <w:r w:rsidR="00A4066C" w:rsidRPr="009C4ECA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</w:t>
      </w:r>
      <w:r w:rsidR="009C4ECA" w:rsidRPr="009C4ECA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łącznie</w:t>
      </w:r>
      <w:r w:rsidR="009C4ECA">
        <w:rPr>
          <w:rFonts w:ascii="Arial" w:hAnsi="Arial" w:cs="Arial"/>
          <w:color w:val="000000"/>
          <w:sz w:val="16"/>
          <w:szCs w:val="16"/>
          <w:lang w:val="pl-PL"/>
        </w:rPr>
        <w:t xml:space="preserve"> – wg. preferencji Zamawiającego. </w:t>
      </w:r>
    </w:p>
    <w:p w14:paraId="4B419B08" w14:textId="7AE1B072" w:rsidR="009835D8" w:rsidRDefault="009835D8" w:rsidP="009835D8">
      <w:pPr>
        <w:widowControl w:val="0"/>
        <w:autoSpaceDE w:val="0"/>
        <w:autoSpaceDN w:val="0"/>
        <w:adjustRightInd w:val="0"/>
        <w:ind w:right="-342"/>
        <w:jc w:val="both"/>
        <w:rPr>
          <w:rFonts w:ascii="Arial" w:hAnsi="Arial" w:cs="Arial"/>
          <w:b/>
          <w:bCs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§12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>)</w:t>
      </w:r>
      <w:r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r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Wynagrodzenie: 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Usługodawca </w:t>
      </w:r>
      <w:r>
        <w:rPr>
          <w:rFonts w:ascii="Arial" w:hAnsi="Arial" w:cs="Arial"/>
          <w:color w:val="000000"/>
          <w:sz w:val="16"/>
          <w:szCs w:val="16"/>
          <w:lang w:val="pl-PL"/>
        </w:rPr>
        <w:t xml:space="preserve">utworzy 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 xml:space="preserve">rzeczony serwis – wg parametrów sprecyzowanych 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 xml:space="preserve">w niniejszej umowie 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- </w:t>
      </w:r>
      <w:r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obciążając Zamawiającego łączną opłatą w wysokości </w:t>
      </w:r>
      <w:r w:rsidR="003876FB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1000</w:t>
      </w:r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pln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(słownie: </w:t>
      </w:r>
      <w:r w:rsidR="003876FB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jeden tysiąc </w:t>
      </w:r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złotych) + 23% VAT – </w:t>
      </w:r>
      <w:r w:rsidRPr="009835D8">
        <w:rPr>
          <w:rFonts w:ascii="Arial" w:hAnsi="Arial" w:cs="Arial"/>
          <w:color w:val="000000"/>
          <w:sz w:val="16"/>
          <w:szCs w:val="16"/>
          <w:lang w:val="pl-PL"/>
        </w:rPr>
        <w:t xml:space="preserve">scilicet </w:t>
      </w:r>
      <w:r w:rsidR="003876FB">
        <w:rPr>
          <w:rFonts w:ascii="Arial" w:hAnsi="Arial" w:cs="Arial"/>
          <w:color w:val="000000"/>
          <w:sz w:val="16"/>
          <w:szCs w:val="16"/>
          <w:lang w:val="pl-PL"/>
        </w:rPr>
        <w:t xml:space="preserve">1230 </w:t>
      </w:r>
      <w:proofErr w:type="spellStart"/>
      <w:r w:rsidRPr="009835D8">
        <w:rPr>
          <w:rFonts w:ascii="Arial" w:hAnsi="Arial" w:cs="Arial"/>
          <w:color w:val="000000"/>
          <w:sz w:val="16"/>
          <w:szCs w:val="16"/>
          <w:lang w:val="pl-PL"/>
        </w:rPr>
        <w:t>pln</w:t>
      </w:r>
      <w:proofErr w:type="spellEnd"/>
      <w:r w:rsidRPr="009835D8">
        <w:rPr>
          <w:rFonts w:ascii="Arial" w:hAnsi="Arial" w:cs="Arial"/>
          <w:color w:val="000000"/>
          <w:sz w:val="16"/>
          <w:szCs w:val="16"/>
          <w:lang w:val="pl-PL"/>
        </w:rPr>
        <w:t xml:space="preserve"> brutto</w:t>
      </w:r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 </w:t>
      </w:r>
    </w:p>
    <w:p w14:paraId="375B1972" w14:textId="225DE85D" w:rsidR="0068006D" w:rsidRPr="005249A9" w:rsidRDefault="005249A9" w:rsidP="00A4066C">
      <w:pPr>
        <w:widowControl w:val="0"/>
        <w:autoSpaceDE w:val="0"/>
        <w:autoSpaceDN w:val="0"/>
        <w:adjustRightInd w:val="0"/>
        <w:ind w:right="-715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§12</w:t>
      </w:r>
      <w:r w:rsidR="009835D8">
        <w:rPr>
          <w:rFonts w:ascii="Arial" w:hAnsi="Arial" w:cs="Arial"/>
          <w:color w:val="000000"/>
          <w:sz w:val="16"/>
          <w:szCs w:val="16"/>
          <w:lang w:val="pl-PL"/>
        </w:rPr>
        <w:t>a</w:t>
      </w:r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>)</w:t>
      </w:r>
      <w:r w:rsidR="00A4066C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</w:t>
      </w:r>
      <w:r w:rsidR="00197884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Usługodawca utrzyma rzeczony serwis na serwerach własnych – obciążając </w:t>
      </w:r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 Zamawiającego </w:t>
      </w:r>
      <w:r w:rsidR="00A4066C" w:rsidRPr="0041401A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– po uwzględnieniu rabatu</w:t>
      </w:r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- </w:t>
      </w:r>
      <w:r w:rsidR="00A4066C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opłatą</w:t>
      </w:r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r w:rsidR="009F04B9" w:rsidRPr="005249A9">
        <w:rPr>
          <w:rFonts w:ascii="Arial" w:hAnsi="Arial" w:cs="Arial"/>
          <w:color w:val="000000"/>
          <w:sz w:val="16"/>
          <w:szCs w:val="16"/>
          <w:lang w:val="pl-PL"/>
        </w:rPr>
        <w:t>łączną</w:t>
      </w:r>
      <w:r w:rsidR="0041401A">
        <w:rPr>
          <w:rFonts w:ascii="Arial" w:hAnsi="Arial" w:cs="Arial"/>
          <w:color w:val="000000"/>
          <w:sz w:val="16"/>
          <w:szCs w:val="16"/>
          <w:lang w:val="pl-PL"/>
        </w:rPr>
        <w:t xml:space="preserve"> - </w:t>
      </w:r>
      <w:r w:rsidR="00A4066C" w:rsidRPr="005249A9">
        <w:rPr>
          <w:rFonts w:ascii="Arial" w:hAnsi="Arial" w:cs="Arial"/>
          <w:b/>
          <w:color w:val="000000"/>
          <w:sz w:val="16"/>
          <w:szCs w:val="16"/>
          <w:lang w:val="pl-PL"/>
        </w:rPr>
        <w:t xml:space="preserve">w wysokości </w:t>
      </w:r>
      <w:r w:rsidR="009B4A14">
        <w:rPr>
          <w:rFonts w:ascii="Arial" w:hAnsi="Arial" w:cs="Arial"/>
          <w:b/>
          <w:color w:val="000000"/>
          <w:sz w:val="16"/>
          <w:szCs w:val="16"/>
          <w:lang w:val="pl-PL"/>
        </w:rPr>
        <w:t>100</w:t>
      </w:r>
      <w:r w:rsidR="00513495">
        <w:rPr>
          <w:rFonts w:ascii="Arial" w:hAnsi="Arial" w:cs="Arial"/>
          <w:b/>
          <w:color w:val="000000"/>
          <w:sz w:val="16"/>
          <w:szCs w:val="16"/>
          <w:lang w:val="pl-PL"/>
        </w:rPr>
        <w:t>0</w:t>
      </w:r>
      <w:r w:rsidR="00906C7D" w:rsidRPr="005249A9">
        <w:rPr>
          <w:rFonts w:ascii="Arial" w:hAnsi="Arial" w:cs="Arial"/>
          <w:b/>
          <w:color w:val="000000"/>
          <w:sz w:val="16"/>
          <w:szCs w:val="16"/>
          <w:lang w:val="pl-PL"/>
        </w:rPr>
        <w:t>,00</w:t>
      </w:r>
      <w:r w:rsidR="001B6B63" w:rsidRPr="005249A9">
        <w:rPr>
          <w:rFonts w:ascii="Arial" w:hAnsi="Arial" w:cs="Arial"/>
          <w:b/>
          <w:color w:val="000000"/>
          <w:sz w:val="16"/>
          <w:szCs w:val="16"/>
          <w:lang w:val="pl-PL"/>
        </w:rPr>
        <w:t xml:space="preserve"> </w:t>
      </w:r>
      <w:proofErr w:type="spellStart"/>
      <w:r w:rsidR="00836C5B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pln</w:t>
      </w:r>
      <w:proofErr w:type="spellEnd"/>
      <w:r w:rsidR="00836C5B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(słownie: </w:t>
      </w:r>
      <w:r w:rsidR="009B4A14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jeden tysiąc </w:t>
      </w:r>
      <w:r w:rsidR="0041401A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</w:t>
      </w:r>
      <w:r w:rsidR="00D44077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</w:t>
      </w:r>
      <w:r w:rsidR="00197884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z</w:t>
      </w:r>
      <w:r w:rsidR="00B95A22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łotych</w:t>
      </w:r>
      <w:r w:rsidR="00A4066C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) + 23% VAT</w:t>
      </w:r>
      <w:r w:rsidR="00FA7CDE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</w:t>
      </w:r>
      <w:r w:rsidR="0041401A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– za każdy rok z góry </w:t>
      </w:r>
      <w:r w:rsidR="00836C5B" w:rsidRPr="005249A9">
        <w:rPr>
          <w:rFonts w:ascii="Arial" w:hAnsi="Arial" w:cs="Arial"/>
          <w:bCs/>
          <w:color w:val="000000"/>
          <w:sz w:val="16"/>
          <w:szCs w:val="16"/>
          <w:lang w:val="pl-PL"/>
        </w:rPr>
        <w:t xml:space="preserve">– scilicet: </w:t>
      </w:r>
      <w:r w:rsidR="00FA7CDE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</w:t>
      </w:r>
      <w:r w:rsidR="00D44077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1</w:t>
      </w:r>
      <w:r w:rsidR="009B4A14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230,00</w:t>
      </w:r>
      <w:r w:rsidR="0041401A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</w:t>
      </w:r>
      <w:r w:rsidR="00836C5B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proofErr w:type="spellStart"/>
      <w:r w:rsidR="00836C5B" w:rsidRPr="005249A9">
        <w:rPr>
          <w:rFonts w:ascii="Arial" w:hAnsi="Arial" w:cs="Arial"/>
          <w:color w:val="000000"/>
          <w:sz w:val="16"/>
          <w:szCs w:val="16"/>
          <w:lang w:val="pl-PL"/>
        </w:rPr>
        <w:t>pln</w:t>
      </w:r>
      <w:proofErr w:type="spellEnd"/>
      <w:r w:rsidR="00836C5B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r w:rsidR="00B95A22" w:rsidRPr="005249A9">
        <w:rPr>
          <w:rFonts w:ascii="Arial" w:hAnsi="Arial" w:cs="Arial"/>
          <w:color w:val="000000"/>
          <w:sz w:val="16"/>
          <w:szCs w:val="16"/>
          <w:lang w:val="pl-PL"/>
        </w:rPr>
        <w:t>brutto</w:t>
      </w:r>
      <w:r w:rsidR="00801FB0">
        <w:rPr>
          <w:rFonts w:ascii="Arial" w:hAnsi="Arial" w:cs="Arial"/>
          <w:color w:val="000000"/>
          <w:sz w:val="16"/>
          <w:szCs w:val="16"/>
          <w:lang w:val="pl-PL"/>
        </w:rPr>
        <w:t xml:space="preserve">. </w:t>
      </w:r>
    </w:p>
    <w:p w14:paraId="31681E65" w14:textId="175861CD" w:rsidR="00A4066C" w:rsidRPr="005249A9" w:rsidRDefault="005249A9" w:rsidP="00A4066C">
      <w:pPr>
        <w:widowControl w:val="0"/>
        <w:autoSpaceDE w:val="0"/>
        <w:autoSpaceDN w:val="0"/>
        <w:adjustRightInd w:val="0"/>
        <w:ind w:right="-715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§13</w:t>
      </w:r>
      <w:r w:rsidR="0068006D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) 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>Faktur</w:t>
      </w:r>
      <w:r w:rsidR="00D267EB">
        <w:rPr>
          <w:rFonts w:ascii="Arial" w:hAnsi="Arial" w:cs="Arial"/>
          <w:color w:val="000000"/>
          <w:sz w:val="16"/>
          <w:szCs w:val="16"/>
          <w:lang w:val="pl-PL"/>
        </w:rPr>
        <w:t>a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VAT zostan</w:t>
      </w:r>
      <w:r w:rsidR="00D267EB">
        <w:rPr>
          <w:rFonts w:ascii="Arial" w:hAnsi="Arial" w:cs="Arial"/>
          <w:color w:val="000000"/>
          <w:sz w:val="16"/>
          <w:szCs w:val="16"/>
          <w:lang w:val="pl-PL"/>
        </w:rPr>
        <w:t>ie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wystawion</w:t>
      </w:r>
      <w:r w:rsidR="00D267EB">
        <w:rPr>
          <w:rFonts w:ascii="Arial" w:hAnsi="Arial" w:cs="Arial"/>
          <w:color w:val="000000"/>
          <w:sz w:val="16"/>
          <w:szCs w:val="16"/>
          <w:lang w:val="pl-PL"/>
        </w:rPr>
        <w:t>a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r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- </w:t>
      </w:r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zgo</w:t>
      </w:r>
      <w:r w:rsidR="000153E3" w:rsidRPr="005249A9">
        <w:rPr>
          <w:rFonts w:ascii="Arial" w:hAnsi="Arial" w:cs="Arial"/>
          <w:color w:val="000000"/>
          <w:sz w:val="16"/>
          <w:szCs w:val="16"/>
          <w:lang w:val="pl-PL"/>
        </w:rPr>
        <w:t>dnie z art.  106i ust. 1  Ustawy</w:t>
      </w:r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z dnia 11 marca 2004 r. o podatku od towarów i usług </w:t>
      </w:r>
      <w:r w:rsidR="00D267EB">
        <w:rPr>
          <w:rFonts w:ascii="Arial" w:hAnsi="Arial" w:cs="Arial"/>
          <w:color w:val="000000"/>
          <w:sz w:val="16"/>
          <w:szCs w:val="16"/>
          <w:lang w:val="pl-PL"/>
        </w:rPr>
        <w:t>(</w:t>
      </w:r>
      <w:proofErr w:type="spellStart"/>
      <w:r w:rsidR="00D267EB" w:rsidRPr="00D267EB">
        <w:rPr>
          <w:rFonts w:ascii="Arial" w:hAnsi="Arial" w:cs="Arial"/>
          <w:color w:val="000000"/>
          <w:sz w:val="16"/>
          <w:szCs w:val="16"/>
          <w:lang w:val="pl-PL"/>
        </w:rPr>
        <w:t>t.j</w:t>
      </w:r>
      <w:proofErr w:type="spellEnd"/>
      <w:r w:rsidR="00D267EB" w:rsidRPr="00D267EB">
        <w:rPr>
          <w:rFonts w:ascii="Arial" w:hAnsi="Arial" w:cs="Arial"/>
          <w:color w:val="000000"/>
          <w:sz w:val="16"/>
          <w:szCs w:val="16"/>
          <w:lang w:val="pl-PL"/>
        </w:rPr>
        <w:t>. Dz. U. z 2020 r. poz. 106, 568, 1065, 1106</w:t>
      </w:r>
      <w:r w:rsidR="00D267EB">
        <w:rPr>
          <w:rFonts w:ascii="Arial" w:hAnsi="Arial" w:cs="Arial"/>
          <w:color w:val="000000"/>
          <w:sz w:val="16"/>
          <w:szCs w:val="16"/>
          <w:lang w:val="pl-PL"/>
        </w:rPr>
        <w:t>)</w:t>
      </w:r>
    </w:p>
    <w:p w14:paraId="0262C610" w14:textId="01E8CA4E" w:rsidR="00FA7CDE" w:rsidRPr="005249A9" w:rsidRDefault="0041401A" w:rsidP="00207A30">
      <w:pPr>
        <w:widowControl w:val="0"/>
        <w:autoSpaceDE w:val="0"/>
        <w:autoSpaceDN w:val="0"/>
        <w:adjustRightInd w:val="0"/>
        <w:ind w:right="-342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41401A">
        <w:rPr>
          <w:rFonts w:ascii="Arial" w:hAnsi="Arial" w:cs="Arial"/>
          <w:color w:val="000000"/>
          <w:sz w:val="16"/>
          <w:szCs w:val="16"/>
          <w:lang w:val="pl-PL"/>
        </w:rPr>
        <w:t>§14)</w:t>
      </w:r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</w:t>
      </w:r>
      <w:r w:rsidRPr="0041401A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Umowa obowiązuje przez okres</w:t>
      </w:r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12 </w:t>
      </w:r>
      <w:r w:rsidRPr="0041401A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miesięcy. Umowa może być rozwiązana przez każdą ze stron z miesięcznym okresem wypowiedzenia.</w:t>
      </w:r>
      <w:r w:rsidR="005249A9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</w:t>
      </w:r>
      <w:r w:rsidR="00C14694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</w:p>
    <w:p w14:paraId="53E6F235" w14:textId="46FFD0B4" w:rsidR="00A4066C" w:rsidRPr="005249A9" w:rsidRDefault="005249A9" w:rsidP="0025225F">
      <w:pPr>
        <w:widowControl w:val="0"/>
        <w:autoSpaceDE w:val="0"/>
        <w:autoSpaceDN w:val="0"/>
        <w:adjustRightInd w:val="0"/>
        <w:ind w:right="-715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§15</w:t>
      </w:r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) Wynagrodzenie zostanie wniesione przez Zamawiającego przelewem na rachunek bankowy Wykonawcy o numerze wskazanym w wystawionej fakturze, w terminie </w:t>
      </w:r>
      <w:r w:rsidR="009C4ECA">
        <w:rPr>
          <w:rFonts w:ascii="Arial" w:hAnsi="Arial" w:cs="Arial"/>
          <w:color w:val="000000"/>
          <w:sz w:val="16"/>
          <w:szCs w:val="16"/>
          <w:lang w:val="pl-PL"/>
        </w:rPr>
        <w:t>10 dni od daty wystawienia-dostarczenia</w:t>
      </w:r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, po wykonaniu przedmiotu umowy.  Zamawiający upoważnia Wykonawcę – do wystawienia faktury  VAT oraz wysłania jej pocztą bez podpisu Zamawiającego. </w:t>
      </w:r>
    </w:p>
    <w:p w14:paraId="5DE6BFCE" w14:textId="71EF118E" w:rsidR="00A4066C" w:rsidRPr="005249A9" w:rsidRDefault="005249A9" w:rsidP="00A4066C">
      <w:pPr>
        <w:widowControl w:val="0"/>
        <w:autoSpaceDE w:val="0"/>
        <w:autoSpaceDN w:val="0"/>
        <w:adjustRightInd w:val="0"/>
        <w:ind w:right="-715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§</w:t>
      </w:r>
      <w:r w:rsidR="0025225F">
        <w:rPr>
          <w:rFonts w:ascii="Arial" w:hAnsi="Arial" w:cs="Arial"/>
          <w:color w:val="000000"/>
          <w:sz w:val="16"/>
          <w:szCs w:val="16"/>
          <w:lang w:val="pl-PL"/>
        </w:rPr>
        <w:t>16</w:t>
      </w:r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>) Szczegółowe warunki świadczenia usług zostały określone w regulaminie dostępnym pod adresem www.gmina.pl www.samorzad.pl – regulamin ten i zawiera zapisy nie naruszające obowiązujących przepisów prawa dotyczących obszaru Jednostek Administracji Publicznej (JAP)</w:t>
      </w:r>
      <w:r w:rsidR="009C4ECA">
        <w:rPr>
          <w:rFonts w:ascii="Arial" w:hAnsi="Arial" w:cs="Arial"/>
          <w:color w:val="000000"/>
          <w:sz w:val="16"/>
          <w:szCs w:val="16"/>
          <w:lang w:val="pl-PL"/>
        </w:rPr>
        <w:t xml:space="preserve">. </w:t>
      </w:r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</w:p>
    <w:p w14:paraId="785938E5" w14:textId="7DEB9319" w:rsidR="00A4066C" w:rsidRPr="005249A9" w:rsidRDefault="0025225F" w:rsidP="00A4066C">
      <w:pPr>
        <w:widowControl w:val="0"/>
        <w:autoSpaceDE w:val="0"/>
        <w:autoSpaceDN w:val="0"/>
        <w:adjustRightInd w:val="0"/>
        <w:ind w:right="-715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§17</w:t>
      </w:r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)  Spory wynikłe na tle wykonania niniejszej umowy strony zobowiązują się załatwiać w drodze ugody a w przypadku jej nie osiągnięcia, poddać rozstrzygnięciu sporu przez Sąd Powszechny miejscowo właściwy </w:t>
      </w:r>
      <w:r w:rsidR="00A4066C" w:rsidRPr="005249A9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dla siedziby Zamawiającego.</w:t>
      </w:r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</w:p>
    <w:p w14:paraId="11E89B16" w14:textId="6274D6BB" w:rsidR="00A4066C" w:rsidRPr="005249A9" w:rsidRDefault="0025225F" w:rsidP="00A4066C">
      <w:pPr>
        <w:widowControl w:val="0"/>
        <w:autoSpaceDE w:val="0"/>
        <w:autoSpaceDN w:val="0"/>
        <w:adjustRightInd w:val="0"/>
        <w:ind w:right="-715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§18</w:t>
      </w:r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) Do pozostałych nieuregulowanych w umowie spraw stosuje się przepisy prawa obowiązującego na terenie RP, w szczególności Ustawy o prawie autorskim i prawach pokrewnych, ustawy o świadczeniu usług drogą elektroniczną, ustawy o ochronie baz danych, oraz regulaminów </w:t>
      </w:r>
      <w:r w:rsidR="00FA7CDE" w:rsidRPr="005249A9">
        <w:rPr>
          <w:rFonts w:ascii="Arial" w:hAnsi="Arial" w:cs="Arial"/>
          <w:b/>
          <w:color w:val="000000"/>
          <w:sz w:val="16"/>
          <w:szCs w:val="16"/>
          <w:lang w:val="pl-PL"/>
        </w:rPr>
        <w:t xml:space="preserve"> -</w:t>
      </w:r>
      <w:r w:rsidR="00FA7CDE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o </w:t>
      </w:r>
      <w:proofErr w:type="spellStart"/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>kontencie</w:t>
      </w:r>
      <w:proofErr w:type="spellEnd"/>
      <w:r w:rsidR="00A4066C" w:rsidRPr="005249A9">
        <w:rPr>
          <w:rFonts w:ascii="Arial" w:hAnsi="Arial" w:cs="Arial"/>
          <w:color w:val="000000"/>
          <w:sz w:val="16"/>
          <w:szCs w:val="16"/>
          <w:lang w:val="pl-PL"/>
        </w:rPr>
        <w:t xml:space="preserve"> i zapisach zgodnych z obowiązującymi w branży IT standardami i zasadami lege artis, dotyczącymi usług świadczonych dla obszaru Jednostek Samorządu Terytorialnego.  Umowa sporządzona została w dwóch jednobrzmiących egzemplarzach, po jednym dla każdej ze stron.</w:t>
      </w:r>
    </w:p>
    <w:p w14:paraId="23925211" w14:textId="60A816B7" w:rsidR="005E08AE" w:rsidRPr="005249A9" w:rsidRDefault="00A4066C" w:rsidP="00A4066C">
      <w:pPr>
        <w:rPr>
          <w:rFonts w:ascii="Arial" w:hAnsi="Arial" w:cs="Arial"/>
          <w:sz w:val="16"/>
          <w:szCs w:val="16"/>
        </w:rPr>
      </w:pPr>
      <w:r w:rsidRPr="005249A9">
        <w:rPr>
          <w:rFonts w:ascii="Arial" w:hAnsi="Arial" w:cs="Arial"/>
          <w:b/>
          <w:bCs/>
          <w:color w:val="000000"/>
          <w:sz w:val="16"/>
          <w:szCs w:val="16"/>
        </w:rPr>
        <w:t xml:space="preserve">ZAMAWIAJĄCY :     </w:t>
      </w:r>
      <w:r w:rsidRPr="005249A9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                                                                </w:t>
      </w:r>
      <w:r w:rsidR="00FA7CDE" w:rsidRPr="005249A9"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  <w:r w:rsidR="00636712" w:rsidRPr="005249A9">
        <w:rPr>
          <w:rFonts w:ascii="Arial" w:hAnsi="Arial" w:cs="Arial"/>
          <w:b/>
          <w:bCs/>
          <w:color w:val="000000"/>
          <w:sz w:val="16"/>
          <w:szCs w:val="16"/>
        </w:rPr>
        <w:t xml:space="preserve">        </w:t>
      </w:r>
      <w:r w:rsidR="00FA7CDE" w:rsidRPr="005249A9">
        <w:rPr>
          <w:rFonts w:ascii="Arial" w:hAnsi="Arial" w:cs="Arial"/>
          <w:b/>
          <w:bCs/>
          <w:color w:val="000000"/>
          <w:sz w:val="16"/>
          <w:szCs w:val="16"/>
        </w:rPr>
        <w:t xml:space="preserve">       </w:t>
      </w:r>
      <w:r w:rsidR="00554EAF" w:rsidRPr="005249A9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5249A9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</w:t>
      </w:r>
      <w:r w:rsidR="0025225F">
        <w:rPr>
          <w:rFonts w:ascii="Arial" w:hAnsi="Arial" w:cs="Arial"/>
          <w:b/>
          <w:bCs/>
          <w:color w:val="000000"/>
          <w:sz w:val="16"/>
          <w:szCs w:val="16"/>
        </w:rPr>
        <w:t xml:space="preserve">          </w:t>
      </w:r>
      <w:r w:rsidR="000A4061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</w:t>
      </w:r>
      <w:r w:rsidR="0025225F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FA7CDE" w:rsidRPr="005249A9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5249A9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7D61F5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0A4061">
        <w:rPr>
          <w:rFonts w:ascii="Arial" w:hAnsi="Arial" w:cs="Arial"/>
          <w:b/>
          <w:bCs/>
          <w:color w:val="000000"/>
          <w:sz w:val="16"/>
          <w:szCs w:val="16"/>
        </w:rPr>
        <w:t>WYKONAWCA:</w:t>
      </w:r>
    </w:p>
    <w:sectPr w:rsidR="005E08AE" w:rsidRPr="005249A9" w:rsidSect="009E67CD">
      <w:pgSz w:w="11900" w:h="16840"/>
      <w:pgMar w:top="737" w:right="1418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C591" w14:textId="77777777" w:rsidR="00080440" w:rsidRDefault="00080440" w:rsidP="006341BF">
      <w:r>
        <w:separator/>
      </w:r>
    </w:p>
  </w:endnote>
  <w:endnote w:type="continuationSeparator" w:id="0">
    <w:p w14:paraId="398E9ECD" w14:textId="77777777" w:rsidR="00080440" w:rsidRDefault="00080440" w:rsidP="0063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AE98" w14:textId="77777777" w:rsidR="00080440" w:rsidRDefault="00080440" w:rsidP="006341BF">
      <w:r>
        <w:separator/>
      </w:r>
    </w:p>
  </w:footnote>
  <w:footnote w:type="continuationSeparator" w:id="0">
    <w:p w14:paraId="216B6A33" w14:textId="77777777" w:rsidR="00080440" w:rsidRDefault="00080440" w:rsidP="00634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6C"/>
    <w:rsid w:val="0000280D"/>
    <w:rsid w:val="00007E8E"/>
    <w:rsid w:val="000153E3"/>
    <w:rsid w:val="000331EC"/>
    <w:rsid w:val="00037F09"/>
    <w:rsid w:val="00055980"/>
    <w:rsid w:val="00080440"/>
    <w:rsid w:val="00094916"/>
    <w:rsid w:val="000A4061"/>
    <w:rsid w:val="000B0C89"/>
    <w:rsid w:val="000C2455"/>
    <w:rsid w:val="000F5CB6"/>
    <w:rsid w:val="001633C7"/>
    <w:rsid w:val="001955AB"/>
    <w:rsid w:val="00197884"/>
    <w:rsid w:val="001B6B63"/>
    <w:rsid w:val="001D4CBD"/>
    <w:rsid w:val="001F6766"/>
    <w:rsid w:val="00207A30"/>
    <w:rsid w:val="00214671"/>
    <w:rsid w:val="00224D55"/>
    <w:rsid w:val="0025225F"/>
    <w:rsid w:val="00257EDA"/>
    <w:rsid w:val="00264AAE"/>
    <w:rsid w:val="0027499A"/>
    <w:rsid w:val="00290AC8"/>
    <w:rsid w:val="002979E9"/>
    <w:rsid w:val="002D5A5D"/>
    <w:rsid w:val="0030156C"/>
    <w:rsid w:val="00351A44"/>
    <w:rsid w:val="003704AF"/>
    <w:rsid w:val="0037233B"/>
    <w:rsid w:val="00374BAE"/>
    <w:rsid w:val="003876FB"/>
    <w:rsid w:val="00392EDD"/>
    <w:rsid w:val="0039311B"/>
    <w:rsid w:val="003C2CF0"/>
    <w:rsid w:val="003C4AF3"/>
    <w:rsid w:val="003E13A6"/>
    <w:rsid w:val="003E1E1D"/>
    <w:rsid w:val="0041401A"/>
    <w:rsid w:val="00415FD9"/>
    <w:rsid w:val="00425DF4"/>
    <w:rsid w:val="00433FA6"/>
    <w:rsid w:val="004370D0"/>
    <w:rsid w:val="00442B78"/>
    <w:rsid w:val="00454486"/>
    <w:rsid w:val="004C65BE"/>
    <w:rsid w:val="004E3517"/>
    <w:rsid w:val="004E41DA"/>
    <w:rsid w:val="00513495"/>
    <w:rsid w:val="005249A9"/>
    <w:rsid w:val="00546F24"/>
    <w:rsid w:val="00554EAF"/>
    <w:rsid w:val="00556A44"/>
    <w:rsid w:val="00572DCE"/>
    <w:rsid w:val="00590FE0"/>
    <w:rsid w:val="00592FB0"/>
    <w:rsid w:val="005A655D"/>
    <w:rsid w:val="005D5267"/>
    <w:rsid w:val="005E4677"/>
    <w:rsid w:val="00604C48"/>
    <w:rsid w:val="006230FC"/>
    <w:rsid w:val="0062409B"/>
    <w:rsid w:val="006341BF"/>
    <w:rsid w:val="00636712"/>
    <w:rsid w:val="00643259"/>
    <w:rsid w:val="006461A0"/>
    <w:rsid w:val="00665B65"/>
    <w:rsid w:val="0068006D"/>
    <w:rsid w:val="006810DA"/>
    <w:rsid w:val="00692CB0"/>
    <w:rsid w:val="006E0AAE"/>
    <w:rsid w:val="00733DCB"/>
    <w:rsid w:val="00746EFC"/>
    <w:rsid w:val="00763511"/>
    <w:rsid w:val="00791256"/>
    <w:rsid w:val="007C312A"/>
    <w:rsid w:val="007D61F5"/>
    <w:rsid w:val="00801FB0"/>
    <w:rsid w:val="00810D96"/>
    <w:rsid w:val="00835356"/>
    <w:rsid w:val="00836C5B"/>
    <w:rsid w:val="008D2C18"/>
    <w:rsid w:val="00906C7D"/>
    <w:rsid w:val="00922A37"/>
    <w:rsid w:val="009244C5"/>
    <w:rsid w:val="00957FF7"/>
    <w:rsid w:val="00973FB4"/>
    <w:rsid w:val="00977E6D"/>
    <w:rsid w:val="009835D8"/>
    <w:rsid w:val="009B3B76"/>
    <w:rsid w:val="009B4A14"/>
    <w:rsid w:val="009C2DAE"/>
    <w:rsid w:val="009C4ECA"/>
    <w:rsid w:val="009C55B4"/>
    <w:rsid w:val="009E67CD"/>
    <w:rsid w:val="009F04B9"/>
    <w:rsid w:val="009F3D21"/>
    <w:rsid w:val="009F6428"/>
    <w:rsid w:val="00A007BB"/>
    <w:rsid w:val="00A06D0F"/>
    <w:rsid w:val="00A4066C"/>
    <w:rsid w:val="00A470CA"/>
    <w:rsid w:val="00A60746"/>
    <w:rsid w:val="00A84FA9"/>
    <w:rsid w:val="00A96585"/>
    <w:rsid w:val="00AB4CD3"/>
    <w:rsid w:val="00AC7BC5"/>
    <w:rsid w:val="00AD60BE"/>
    <w:rsid w:val="00B23A9A"/>
    <w:rsid w:val="00B57A62"/>
    <w:rsid w:val="00B84995"/>
    <w:rsid w:val="00B8641C"/>
    <w:rsid w:val="00B95A22"/>
    <w:rsid w:val="00BD671B"/>
    <w:rsid w:val="00C14694"/>
    <w:rsid w:val="00C67107"/>
    <w:rsid w:val="00C736D9"/>
    <w:rsid w:val="00C9277E"/>
    <w:rsid w:val="00C93F88"/>
    <w:rsid w:val="00CB21A6"/>
    <w:rsid w:val="00CD72C5"/>
    <w:rsid w:val="00D21C36"/>
    <w:rsid w:val="00D22C92"/>
    <w:rsid w:val="00D267EB"/>
    <w:rsid w:val="00D35BDE"/>
    <w:rsid w:val="00D44077"/>
    <w:rsid w:val="00D55C7A"/>
    <w:rsid w:val="00D63473"/>
    <w:rsid w:val="00D63E60"/>
    <w:rsid w:val="00D6621C"/>
    <w:rsid w:val="00DC43BE"/>
    <w:rsid w:val="00DE7958"/>
    <w:rsid w:val="00E12355"/>
    <w:rsid w:val="00E75CF0"/>
    <w:rsid w:val="00EF0309"/>
    <w:rsid w:val="00F31E21"/>
    <w:rsid w:val="00F43C7A"/>
    <w:rsid w:val="00F829D3"/>
    <w:rsid w:val="00FA7CDE"/>
    <w:rsid w:val="00FB5549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0313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A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A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AAE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979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1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1BF"/>
  </w:style>
  <w:style w:type="paragraph" w:styleId="Footer">
    <w:name w:val="footer"/>
    <w:basedOn w:val="Normal"/>
    <w:link w:val="FooterChar"/>
    <w:uiPriority w:val="99"/>
    <w:unhideWhenUsed/>
    <w:rsid w:val="006341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1BF"/>
  </w:style>
  <w:style w:type="character" w:customStyle="1" w:styleId="Heading1Char">
    <w:name w:val="Heading 1 Char"/>
    <w:basedOn w:val="DefaultParagraphFont"/>
    <w:link w:val="Heading1"/>
    <w:uiPriority w:val="9"/>
    <w:rsid w:val="00351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A9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rsid w:val="00924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1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8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3</cp:revision>
  <cp:lastPrinted>2021-09-14T14:21:00Z</cp:lastPrinted>
  <dcterms:created xsi:type="dcterms:W3CDTF">2021-09-16T06:55:00Z</dcterms:created>
  <dcterms:modified xsi:type="dcterms:W3CDTF">2021-09-16T06:55:00Z</dcterms:modified>
</cp:coreProperties>
</file>