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F23D" w14:textId="77777777" w:rsidR="0043799B" w:rsidRPr="007A771B" w:rsidRDefault="00D9367E">
      <w:pPr>
        <w:pStyle w:val="Nagwek1"/>
        <w:jc w:val="right"/>
        <w:rPr>
          <w:rFonts w:ascii="Times New Roman" w:hAnsi="Times New Roman" w:cs="Times New Roman"/>
          <w:b w:val="0"/>
          <w:szCs w:val="24"/>
          <w:u w:val="none"/>
        </w:rPr>
      </w:pPr>
      <w:r w:rsidRPr="007A771B">
        <w:rPr>
          <w:rFonts w:ascii="Times New Roman" w:hAnsi="Times New Roman" w:cs="Times New Roman"/>
          <w:b w:val="0"/>
          <w:szCs w:val="24"/>
          <w:u w:val="none"/>
        </w:rPr>
        <w:t xml:space="preserve">    Załącznik Nr 2</w:t>
      </w:r>
    </w:p>
    <w:p w14:paraId="1510CA55" w14:textId="77777777" w:rsidR="0043799B" w:rsidRPr="007A771B" w:rsidRDefault="00D9367E">
      <w:pPr>
        <w:pStyle w:val="Nagwek1"/>
        <w:jc w:val="center"/>
        <w:rPr>
          <w:rFonts w:ascii="Times New Roman" w:hAnsi="Times New Roman" w:cs="Times New Roman"/>
          <w:szCs w:val="24"/>
          <w:u w:val="none"/>
        </w:rPr>
      </w:pPr>
      <w:r w:rsidRPr="007A771B">
        <w:rPr>
          <w:rFonts w:ascii="Times New Roman" w:hAnsi="Times New Roman" w:cs="Times New Roman"/>
          <w:szCs w:val="24"/>
          <w:u w:val="none"/>
        </w:rPr>
        <w:t xml:space="preserve">Umowa </w:t>
      </w:r>
    </w:p>
    <w:p w14:paraId="402ECCE3" w14:textId="77777777" w:rsidR="0043799B" w:rsidRPr="007A771B" w:rsidRDefault="0043799B">
      <w:pPr>
        <w:pStyle w:val="Standard"/>
        <w:rPr>
          <w:rFonts w:ascii="Times New Roman" w:hAnsi="Times New Roman" w:cs="Times New Roman"/>
        </w:rPr>
      </w:pPr>
    </w:p>
    <w:p w14:paraId="5E76FF2C" w14:textId="77777777" w:rsidR="0043799B" w:rsidRPr="007A771B" w:rsidRDefault="00D9367E">
      <w:pPr>
        <w:pStyle w:val="Standard"/>
        <w:autoSpaceDE w:val="0"/>
        <w:jc w:val="center"/>
        <w:rPr>
          <w:rFonts w:ascii="Times New Roman" w:eastAsia="TimesNewRomanPS-BoldMT" w:hAnsi="Times New Roman" w:cs="Times New Roman"/>
        </w:rPr>
      </w:pPr>
      <w:r w:rsidRPr="007A771B">
        <w:rPr>
          <w:rFonts w:ascii="Times New Roman" w:eastAsia="TimesNewRomanPS-BoldMT" w:hAnsi="Times New Roman" w:cs="Times New Roman"/>
        </w:rPr>
        <w:t xml:space="preserve">zawarta w dniu  ……………… </w:t>
      </w:r>
    </w:p>
    <w:p w14:paraId="16282B9B" w14:textId="77777777" w:rsidR="0043799B" w:rsidRPr="007A771B" w:rsidRDefault="0043799B">
      <w:pPr>
        <w:pStyle w:val="Standard"/>
        <w:autoSpaceDE w:val="0"/>
        <w:rPr>
          <w:rFonts w:ascii="Times New Roman" w:eastAsia="TimesNewRomanPSMT" w:hAnsi="Times New Roman" w:cs="Times New Roman"/>
        </w:rPr>
      </w:pPr>
    </w:p>
    <w:p w14:paraId="1E1D8D03" w14:textId="2BD3A5C9" w:rsidR="0043799B" w:rsidRPr="007A771B" w:rsidRDefault="00D9367E">
      <w:pPr>
        <w:pStyle w:val="Standard"/>
        <w:autoSpaceDE w:val="0"/>
        <w:rPr>
          <w:rFonts w:ascii="Times New Roman" w:eastAsia="TimesNewRomanPSMT" w:hAnsi="Times New Roman" w:cs="Times New Roman"/>
        </w:rPr>
      </w:pPr>
      <w:r w:rsidRPr="007A771B">
        <w:rPr>
          <w:rFonts w:ascii="Times New Roman" w:eastAsia="TimesNewRomanPSMT" w:hAnsi="Times New Roman" w:cs="Times New Roman"/>
        </w:rPr>
        <w:t>pomiędzy:</w:t>
      </w:r>
      <w:r w:rsidR="007171E9">
        <w:rPr>
          <w:rFonts w:ascii="Times New Roman" w:eastAsia="TimesNewRomanPSMT" w:hAnsi="Times New Roman" w:cs="Times New Roman"/>
        </w:rPr>
        <w:t>……………………..</w:t>
      </w:r>
    </w:p>
    <w:p w14:paraId="039BA3E8" w14:textId="38E53074" w:rsidR="0043799B" w:rsidRPr="007A771B" w:rsidRDefault="00EA36AD">
      <w:pPr>
        <w:pStyle w:val="Standard"/>
        <w:autoSpaceDE w:val="0"/>
        <w:rPr>
          <w:rFonts w:ascii="Times New Roman" w:eastAsia="TimesNewRomanPSMT" w:hAnsi="Times New Roman" w:cs="Times New Roman"/>
        </w:rPr>
      </w:pPr>
      <w:r w:rsidRPr="007A771B">
        <w:rPr>
          <w:rFonts w:ascii="Times New Roman" w:eastAsia="TimesNewRomanPSMT" w:hAnsi="Times New Roman" w:cs="Times New Roman"/>
        </w:rPr>
        <w:t xml:space="preserve">którą reprezentuje </w:t>
      </w:r>
      <w:r w:rsidR="007171E9">
        <w:rPr>
          <w:rFonts w:ascii="Times New Roman" w:eastAsia="TimesNewRomanPSMT" w:hAnsi="Times New Roman" w:cs="Times New Roman"/>
        </w:rPr>
        <w:t>………………….</w:t>
      </w:r>
    </w:p>
    <w:p w14:paraId="04EBAFD0" w14:textId="77777777" w:rsidR="0043799B" w:rsidRPr="007A771B" w:rsidRDefault="00762425">
      <w:pPr>
        <w:pStyle w:val="Standard"/>
        <w:autoSpaceDE w:val="0"/>
        <w:rPr>
          <w:rFonts w:ascii="Times New Roman" w:hAnsi="Times New Roman" w:cs="Times New Roman"/>
        </w:rPr>
      </w:pPr>
      <w:r w:rsidRPr="007A771B">
        <w:rPr>
          <w:rFonts w:ascii="Times New Roman" w:eastAsia="TimesNewRomanPSMT" w:hAnsi="Times New Roman" w:cs="Times New Roman"/>
        </w:rPr>
        <w:t>zwaną</w:t>
      </w:r>
      <w:r w:rsidR="00D9367E" w:rsidRPr="007A771B">
        <w:rPr>
          <w:rFonts w:ascii="Times New Roman" w:eastAsia="TimesNewRomanPSMT" w:hAnsi="Times New Roman" w:cs="Times New Roman"/>
        </w:rPr>
        <w:t xml:space="preserve"> dalej </w:t>
      </w:r>
      <w:r w:rsidR="00D9367E" w:rsidRPr="007A771B">
        <w:rPr>
          <w:rFonts w:ascii="Times New Roman" w:eastAsia="TimesNewRomanPSMT" w:hAnsi="Times New Roman" w:cs="Times New Roman"/>
          <w:b/>
          <w:bCs/>
        </w:rPr>
        <w:t>„</w:t>
      </w:r>
      <w:r w:rsidR="00D9367E" w:rsidRPr="007A771B">
        <w:rPr>
          <w:rFonts w:ascii="Times New Roman" w:eastAsia="TimesNewRomanPS-BoldMT" w:hAnsi="Times New Roman" w:cs="Times New Roman"/>
          <w:b/>
          <w:bCs/>
        </w:rPr>
        <w:t xml:space="preserve">Zamawiającym” </w:t>
      </w:r>
    </w:p>
    <w:p w14:paraId="60C46F54" w14:textId="77777777" w:rsidR="0043799B" w:rsidRPr="007A771B" w:rsidRDefault="0043799B">
      <w:pPr>
        <w:pStyle w:val="Standard"/>
        <w:jc w:val="both"/>
        <w:rPr>
          <w:rFonts w:ascii="Times New Roman" w:hAnsi="Times New Roman" w:cs="Times New Roman"/>
        </w:rPr>
      </w:pPr>
    </w:p>
    <w:p w14:paraId="6AEFE3F9" w14:textId="77777777" w:rsidR="0043799B" w:rsidRPr="007A771B" w:rsidRDefault="00D9367E">
      <w:pPr>
        <w:pStyle w:val="Standard"/>
        <w:jc w:val="both"/>
        <w:rPr>
          <w:rFonts w:ascii="Times New Roman" w:hAnsi="Times New Roman" w:cs="Times New Roman"/>
        </w:rPr>
      </w:pPr>
      <w:r w:rsidRPr="007A771B">
        <w:rPr>
          <w:rFonts w:ascii="Times New Roman" w:hAnsi="Times New Roman" w:cs="Times New Roman"/>
        </w:rPr>
        <w:t>a ……………………………………………………………………………..</w:t>
      </w:r>
    </w:p>
    <w:p w14:paraId="1009C770" w14:textId="77777777" w:rsidR="0043799B" w:rsidRPr="007A771B" w:rsidRDefault="00D9367E">
      <w:pPr>
        <w:pStyle w:val="Standard"/>
        <w:jc w:val="both"/>
        <w:rPr>
          <w:rFonts w:ascii="Times New Roman" w:hAnsi="Times New Roman" w:cs="Times New Roman"/>
        </w:rPr>
      </w:pPr>
      <w:r w:rsidRPr="007A771B">
        <w:rPr>
          <w:rFonts w:ascii="Times New Roman" w:hAnsi="Times New Roman" w:cs="Times New Roman"/>
        </w:rPr>
        <w:t xml:space="preserve">NIP: …………………………….., REGON ……………………………….., </w:t>
      </w:r>
    </w:p>
    <w:p w14:paraId="6234D074" w14:textId="77777777" w:rsidR="0043799B" w:rsidRPr="007A771B" w:rsidRDefault="00D9367E">
      <w:pPr>
        <w:pStyle w:val="Standard"/>
        <w:jc w:val="both"/>
        <w:rPr>
          <w:rFonts w:ascii="Times New Roman" w:hAnsi="Times New Roman" w:cs="Times New Roman"/>
        </w:rPr>
      </w:pPr>
      <w:r w:rsidRPr="007A771B">
        <w:rPr>
          <w:rFonts w:ascii="Times New Roman" w:hAnsi="Times New Roman" w:cs="Times New Roman"/>
        </w:rPr>
        <w:t>Reprezentowanym przez ……………………………………………………….</w:t>
      </w:r>
    </w:p>
    <w:p w14:paraId="1F2DD7E5" w14:textId="77777777" w:rsidR="0043799B" w:rsidRPr="007A771B" w:rsidRDefault="00D9367E">
      <w:pPr>
        <w:pStyle w:val="Standard"/>
        <w:rPr>
          <w:rFonts w:ascii="Times New Roman" w:hAnsi="Times New Roman" w:cs="Times New Roman"/>
        </w:rPr>
      </w:pPr>
      <w:r w:rsidRPr="007A771B">
        <w:rPr>
          <w:rFonts w:ascii="Times New Roman" w:hAnsi="Times New Roman" w:cs="Times New Roman"/>
        </w:rPr>
        <w:t xml:space="preserve">zwanym  dalej </w:t>
      </w:r>
      <w:r w:rsidRPr="007A771B">
        <w:rPr>
          <w:rFonts w:ascii="Times New Roman" w:hAnsi="Times New Roman" w:cs="Times New Roman"/>
          <w:b/>
          <w:bCs/>
        </w:rPr>
        <w:t>„Wykonawcą”</w:t>
      </w:r>
      <w:r w:rsidRPr="007A771B">
        <w:rPr>
          <w:rFonts w:ascii="Times New Roman" w:hAnsi="Times New Roman" w:cs="Times New Roman"/>
        </w:rPr>
        <w:t>,</w:t>
      </w:r>
    </w:p>
    <w:p w14:paraId="3CC0394B" w14:textId="77777777" w:rsidR="0043799B" w:rsidRPr="007A771B" w:rsidRDefault="00D9367E">
      <w:pPr>
        <w:pStyle w:val="Standard"/>
        <w:rPr>
          <w:rFonts w:ascii="Times New Roman" w:hAnsi="Times New Roman" w:cs="Times New Roman"/>
        </w:rPr>
      </w:pPr>
      <w:r w:rsidRPr="007A771B">
        <w:rPr>
          <w:rFonts w:ascii="Times New Roman" w:hAnsi="Times New Roman" w:cs="Times New Roman"/>
        </w:rPr>
        <w:t xml:space="preserve">       </w:t>
      </w:r>
    </w:p>
    <w:p w14:paraId="3562C891" w14:textId="2BBE017E" w:rsidR="0043799B" w:rsidRPr="005A2656" w:rsidRDefault="002623C6">
      <w:pPr>
        <w:pStyle w:val="Standard"/>
        <w:autoSpaceDE w:val="0"/>
        <w:spacing w:after="113"/>
        <w:jc w:val="both"/>
        <w:rPr>
          <w:rFonts w:ascii="Times New Roman" w:hAnsi="Times New Roman" w:cs="Times New Roman"/>
        </w:rPr>
      </w:pPr>
      <w:r w:rsidRPr="005A2656">
        <w:rPr>
          <w:rFonts w:ascii="Times New Roman" w:eastAsia="TimesNewRomanPSMT" w:hAnsi="Times New Roman" w:cs="Times New Roman"/>
        </w:rPr>
        <w:t>Niniejsza umowa została zawarta w wyniku przeprowadzonego</w:t>
      </w:r>
      <w:r w:rsidR="005D59A0" w:rsidRPr="005A2656">
        <w:rPr>
          <w:rFonts w:ascii="Times New Roman" w:eastAsia="TimesNewRomanPSMT" w:hAnsi="Times New Roman" w:cs="Times New Roman"/>
        </w:rPr>
        <w:t xml:space="preserve"> w sposób konkurencyjny i transparentny postępowania zakupowego, w szczególności z uwzględnieniem §8 ust. 6 Regulaminu Naboru Wniosków o Dofinansowanie z Rządowego Programu Odbudowy Zabytków.  Z</w:t>
      </w:r>
      <w:r w:rsidR="00D9367E" w:rsidRPr="005A2656">
        <w:rPr>
          <w:rFonts w:ascii="Times New Roman" w:eastAsia="TimesNewRomanPSMT" w:hAnsi="Times New Roman" w:cs="Times New Roman"/>
        </w:rPr>
        <w:t>amówieni</w:t>
      </w:r>
      <w:r w:rsidR="005D59A0" w:rsidRPr="005A2656">
        <w:rPr>
          <w:rFonts w:ascii="Times New Roman" w:eastAsia="TimesNewRomanPSMT" w:hAnsi="Times New Roman" w:cs="Times New Roman"/>
        </w:rPr>
        <w:t>a udziela się</w:t>
      </w:r>
      <w:r w:rsidR="00D9367E" w:rsidRPr="005A2656">
        <w:rPr>
          <w:rFonts w:ascii="Times New Roman" w:eastAsia="TimesNewRomanPSMT" w:hAnsi="Times New Roman" w:cs="Times New Roman"/>
        </w:rPr>
        <w:t xml:space="preserve"> bez stosowania ustawy z dnia </w:t>
      </w:r>
      <w:r w:rsidRPr="005A2656">
        <w:rPr>
          <w:rFonts w:ascii="Times New Roman" w:eastAsia="TimesNewRomanPSMT" w:hAnsi="Times New Roman" w:cs="Times New Roman"/>
        </w:rPr>
        <w:t>11 września 2019 r. - Prawo zamówień publicznych (Dz. U. z 2023 r. poz. 1605</w:t>
      </w:r>
      <w:r w:rsidR="005D59A0" w:rsidRPr="005A2656">
        <w:rPr>
          <w:rFonts w:ascii="Times New Roman" w:eastAsia="TimesNewRomanPSMT" w:hAnsi="Times New Roman" w:cs="Times New Roman"/>
        </w:rPr>
        <w:t>).</w:t>
      </w:r>
    </w:p>
    <w:p w14:paraId="29B51FBE" w14:textId="77777777" w:rsidR="0043799B" w:rsidRPr="007A771B" w:rsidRDefault="0043799B">
      <w:pPr>
        <w:pStyle w:val="Standard"/>
        <w:autoSpaceDE w:val="0"/>
        <w:spacing w:after="113"/>
        <w:jc w:val="both"/>
        <w:rPr>
          <w:rFonts w:ascii="Times New Roman" w:eastAsia="TimesNewRomanPSMT" w:hAnsi="Times New Roman" w:cs="Times New Roman"/>
        </w:rPr>
      </w:pPr>
    </w:p>
    <w:p w14:paraId="248F974A" w14:textId="77777777" w:rsidR="0043799B" w:rsidRPr="007A771B" w:rsidRDefault="00D9367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A771B">
        <w:rPr>
          <w:rFonts w:ascii="Times New Roman" w:hAnsi="Times New Roman" w:cs="Times New Roman"/>
          <w:b/>
          <w:bCs/>
        </w:rPr>
        <w:t>§ 1</w:t>
      </w:r>
    </w:p>
    <w:p w14:paraId="33ABAE80" w14:textId="77777777" w:rsidR="0043799B" w:rsidRPr="007A771B" w:rsidRDefault="00D9367E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7A771B">
        <w:rPr>
          <w:rFonts w:ascii="Times New Roman" w:hAnsi="Times New Roman" w:cs="Times New Roman"/>
          <w:b/>
          <w:bCs/>
        </w:rPr>
        <w:t xml:space="preserve">PRZEDMIOT UMOWY </w:t>
      </w:r>
    </w:p>
    <w:p w14:paraId="5C523C51" w14:textId="77777777" w:rsidR="0043799B" w:rsidRPr="007A771B" w:rsidRDefault="0043799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59E0C4C5" w14:textId="081250FC" w:rsidR="0043799B" w:rsidRPr="00284B58" w:rsidRDefault="00CC009A" w:rsidP="00284B58">
      <w:pPr>
        <w:pStyle w:val="Standard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284B58">
        <w:rPr>
          <w:rFonts w:ascii="Times New Roman" w:eastAsia="TimesNewRomanPSMT" w:hAnsi="Times New Roman" w:cs="Times New Roman"/>
        </w:rPr>
        <w:t xml:space="preserve">Zamawiający zleca a Wykonawca przyjmuje do realizacji </w:t>
      </w:r>
      <w:r w:rsidR="00284B58" w:rsidRPr="00284B58">
        <w:rPr>
          <w:rFonts w:ascii="Times New Roman" w:hAnsi="Times New Roman" w:cs="Times New Roman"/>
        </w:rPr>
        <w:t>przeprowadzenie prac konserwatorskich, restauratorskich w ramach zadania pn.:</w:t>
      </w:r>
      <w:r w:rsidR="00284B58">
        <w:rPr>
          <w:rFonts w:ascii="Times New Roman" w:hAnsi="Times New Roman" w:cs="Times New Roman"/>
        </w:rPr>
        <w:t xml:space="preserve"> </w:t>
      </w:r>
      <w:r w:rsidR="00284B58" w:rsidRPr="00284B58">
        <w:rPr>
          <w:rFonts w:ascii="Times New Roman" w:hAnsi="Times New Roman" w:cs="Times New Roman"/>
        </w:rPr>
        <w:t>„Konserwacja i restauracja ambony wraz z zapleckiem i rekonstrukcją baldachimu z kościoła pw. św. Wawrzyńca w Przysiersku”</w:t>
      </w:r>
      <w:r w:rsidR="00D9367E" w:rsidRPr="00284B58">
        <w:rPr>
          <w:rFonts w:ascii="Times New Roman" w:eastAsia="TimesNewRomanPS-BoldMT" w:hAnsi="Times New Roman" w:cs="Times New Roman"/>
          <w:b/>
          <w:bCs/>
          <w:color w:val="000000"/>
        </w:rPr>
        <w:t>.</w:t>
      </w:r>
      <w:r w:rsidR="006510D1" w:rsidRPr="00284B58">
        <w:rPr>
          <w:rFonts w:ascii="Times New Roman" w:hAnsi="Times New Roman" w:cs="Times New Roman"/>
        </w:rPr>
        <w:t xml:space="preserve"> w ramach dofinansowania z Rządowego Funduszu Polski Ład - </w:t>
      </w:r>
      <w:r w:rsidR="0079501D" w:rsidRPr="00284B58">
        <w:rPr>
          <w:rFonts w:ascii="Times New Roman" w:eastAsia="TimesNewRomanPS-BoldMT" w:hAnsi="Times New Roman" w:cs="Times New Roman"/>
          <w:color w:val="000000"/>
        </w:rPr>
        <w:t>Rządowy Program</w:t>
      </w:r>
      <w:r w:rsidR="00D9367E" w:rsidRPr="00284B58">
        <w:rPr>
          <w:rFonts w:ascii="Times New Roman" w:eastAsia="TimesNewRomanPS-BoldMT" w:hAnsi="Times New Roman" w:cs="Times New Roman"/>
          <w:color w:val="000000"/>
        </w:rPr>
        <w:t xml:space="preserve"> Odbudowy Zabytków.</w:t>
      </w:r>
    </w:p>
    <w:p w14:paraId="1EE98F23" w14:textId="50CE7F29" w:rsidR="007B57C3" w:rsidRPr="007B57C3" w:rsidRDefault="007B57C3" w:rsidP="00E019B4">
      <w:pPr>
        <w:pStyle w:val="Standard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7B57C3">
        <w:rPr>
          <w:rFonts w:ascii="Times New Roman" w:hAnsi="Times New Roman" w:cs="Times New Roman"/>
        </w:rPr>
        <w:t>Wykonawca oświadcza, że:</w:t>
      </w:r>
      <w:r>
        <w:rPr>
          <w:rFonts w:ascii="Times New Roman" w:hAnsi="Times New Roman" w:cs="Times New Roman"/>
        </w:rPr>
        <w:t xml:space="preserve"> </w:t>
      </w:r>
      <w:r w:rsidRPr="007B57C3">
        <w:rPr>
          <w:rFonts w:ascii="Times New Roman" w:hAnsi="Times New Roman" w:cs="Times New Roman"/>
        </w:rPr>
        <w:t xml:space="preserve">Zapewni finansowanie inwestycji w części niepokrytej udziałem własnym Zamawiającego, na czas poprzedzający wypłatę z Promesy dotyczącej przewidzianego dofinansowania i przyjmuje do wiadomości, że zapłata wynagrodzenia Wykonawcy inwestycji nastąpi po </w:t>
      </w:r>
      <w:r w:rsidR="00FF61EC">
        <w:rPr>
          <w:rFonts w:ascii="Times New Roman" w:hAnsi="Times New Roman" w:cs="Times New Roman"/>
        </w:rPr>
        <w:t xml:space="preserve">wykonaniu wszystkich prac </w:t>
      </w:r>
      <w:r w:rsidRPr="007B57C3">
        <w:rPr>
          <w:rFonts w:ascii="Times New Roman" w:hAnsi="Times New Roman" w:cs="Times New Roman"/>
        </w:rPr>
        <w:t>w terminie nie dłuższym niż 3</w:t>
      </w:r>
      <w:r w:rsidR="00FF61EC">
        <w:rPr>
          <w:rFonts w:ascii="Times New Roman" w:hAnsi="Times New Roman" w:cs="Times New Roman"/>
        </w:rPr>
        <w:t>5</w:t>
      </w:r>
      <w:r w:rsidRPr="007B57C3">
        <w:rPr>
          <w:rFonts w:ascii="Times New Roman" w:hAnsi="Times New Roman" w:cs="Times New Roman"/>
        </w:rPr>
        <w:t xml:space="preserve"> dni od dnia odbioru</w:t>
      </w:r>
      <w:r w:rsidR="00FF61EC">
        <w:rPr>
          <w:rFonts w:ascii="Times New Roman" w:hAnsi="Times New Roman" w:cs="Times New Roman"/>
        </w:rPr>
        <w:t xml:space="preserve"> </w:t>
      </w:r>
      <w:r w:rsidRPr="007B57C3">
        <w:rPr>
          <w:rFonts w:ascii="Times New Roman" w:hAnsi="Times New Roman" w:cs="Times New Roman"/>
        </w:rPr>
        <w:t>końcowego inwestycji przez Beneficjenta (Zamawiającego), zgodnie z waru</w:t>
      </w:r>
      <w:r>
        <w:rPr>
          <w:rFonts w:ascii="Times New Roman" w:hAnsi="Times New Roman" w:cs="Times New Roman"/>
        </w:rPr>
        <w:t>nkami płatności określonymi w §5</w:t>
      </w:r>
      <w:r w:rsidRPr="007B57C3">
        <w:rPr>
          <w:rFonts w:ascii="Times New Roman" w:hAnsi="Times New Roman" w:cs="Times New Roman"/>
        </w:rPr>
        <w:t>.</w:t>
      </w:r>
    </w:p>
    <w:p w14:paraId="0D56B4F4" w14:textId="6C3A1EAC" w:rsidR="006A43BB" w:rsidRDefault="00D9367E" w:rsidP="006A43BB">
      <w:pPr>
        <w:pStyle w:val="Standard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A771B">
        <w:rPr>
          <w:rFonts w:ascii="Times New Roman" w:hAnsi="Times New Roman" w:cs="Times New Roman"/>
          <w:color w:val="000000"/>
        </w:rPr>
        <w:t>Przedmiotem inwestycji jest przeprowadzenie robót konserwacyjnych</w:t>
      </w:r>
      <w:r w:rsidR="006A43BB">
        <w:rPr>
          <w:rFonts w:ascii="Times New Roman" w:hAnsi="Times New Roman" w:cs="Times New Roman"/>
          <w:color w:val="000000"/>
        </w:rPr>
        <w:t xml:space="preserve"> </w:t>
      </w:r>
      <w:r w:rsidR="00C939E0">
        <w:rPr>
          <w:rFonts w:ascii="Times New Roman" w:hAnsi="Times New Roman" w:cs="Times New Roman"/>
          <w:color w:val="000000"/>
        </w:rPr>
        <w:t>zgodnie z:</w:t>
      </w:r>
    </w:p>
    <w:p w14:paraId="27E9DB6D" w14:textId="77777777" w:rsidR="00C939E0" w:rsidRPr="00C939E0" w:rsidRDefault="00C939E0" w:rsidP="00C939E0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  <w:color w:val="000000"/>
        </w:rPr>
      </w:pPr>
      <w:r w:rsidRPr="00C939E0">
        <w:rPr>
          <w:rFonts w:ascii="Times New Roman" w:hAnsi="Times New Roman" w:cs="Times New Roman"/>
          <w:color w:val="000000"/>
        </w:rPr>
        <w:t>- opisem zabytku wraz z dokumentacją fotograficzną (zał. 2);</w:t>
      </w:r>
    </w:p>
    <w:p w14:paraId="5193B153" w14:textId="77777777" w:rsidR="00C939E0" w:rsidRPr="00C939E0" w:rsidRDefault="00C939E0" w:rsidP="00C939E0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  <w:color w:val="000000"/>
        </w:rPr>
      </w:pPr>
      <w:r w:rsidRPr="00C939E0">
        <w:rPr>
          <w:rFonts w:ascii="Times New Roman" w:hAnsi="Times New Roman" w:cs="Times New Roman"/>
          <w:color w:val="000000"/>
        </w:rPr>
        <w:t xml:space="preserve">- programem prac konserwatorskich pt.: Program prac konserwatorsko-restauratorskich </w:t>
      </w:r>
      <w:proofErr w:type="spellStart"/>
      <w:r w:rsidRPr="00C939E0">
        <w:rPr>
          <w:rFonts w:ascii="Times New Roman" w:hAnsi="Times New Roman" w:cs="Times New Roman"/>
          <w:color w:val="000000"/>
        </w:rPr>
        <w:t>am</w:t>
      </w:r>
      <w:proofErr w:type="spellEnd"/>
      <w:r w:rsidRPr="00C939E0">
        <w:rPr>
          <w:rFonts w:ascii="Times New Roman" w:hAnsi="Times New Roman" w:cs="Times New Roman"/>
          <w:color w:val="000000"/>
        </w:rPr>
        <w:t>-bony będącej wyposażeniem wnętrza kościoła pw. św. Wawrzyńca w Przysiersku autorstwa mgr Renata Śpiewak-Grzesik, mgr Piotr Kulczyk (zał.  nr 3);</w:t>
      </w:r>
    </w:p>
    <w:p w14:paraId="2A0696FE" w14:textId="44672489" w:rsidR="00C939E0" w:rsidRPr="00C939E0" w:rsidRDefault="00C939E0" w:rsidP="00C939E0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  <w:color w:val="000000"/>
        </w:rPr>
      </w:pPr>
      <w:r w:rsidRPr="00C939E0">
        <w:rPr>
          <w:rFonts w:ascii="Times New Roman" w:hAnsi="Times New Roman" w:cs="Times New Roman"/>
          <w:color w:val="000000"/>
        </w:rPr>
        <w:t>-  wydaną opinią Kujawsko-Pomorskiego Wojewódzkiego Konserwatora Zabytków Delegatura w Bydgoszczy znak: 767/2023 z dnia 04.10.2023 r. (zał. nr 4).</w:t>
      </w:r>
    </w:p>
    <w:p w14:paraId="59DB5FF2" w14:textId="43F17323" w:rsidR="00C939E0" w:rsidRPr="00C939E0" w:rsidRDefault="00C939E0" w:rsidP="00C939E0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  <w:color w:val="000000"/>
        </w:rPr>
      </w:pPr>
      <w:r w:rsidRPr="00C939E0">
        <w:rPr>
          <w:rFonts w:ascii="Times New Roman" w:hAnsi="Times New Roman" w:cs="Times New Roman"/>
          <w:color w:val="000000"/>
        </w:rPr>
        <w:t xml:space="preserve">- złożenie oferty wiąże się ze zobowiązaniem do wykonania prac zgodnie ze wszelkimi odnośnymi przepisami prawa (prawo ochrony zabytków, w tym przepisy wykonawcze dotyczące </w:t>
      </w:r>
      <w:r w:rsidRPr="00C939E0">
        <w:rPr>
          <w:rFonts w:ascii="Times New Roman" w:hAnsi="Times New Roman" w:cs="Times New Roman"/>
          <w:color w:val="000000"/>
        </w:rPr>
        <w:lastRenderedPageBreak/>
        <w:t>BHP, zabezpieczenia miejsca wykonywania prac, zastosowania stosownych oznaczeń, itp.).</w:t>
      </w:r>
    </w:p>
    <w:p w14:paraId="0212F23F" w14:textId="77777777" w:rsidR="00C939E0" w:rsidRPr="00C939E0" w:rsidRDefault="00C939E0" w:rsidP="00B452CA">
      <w:pPr>
        <w:pStyle w:val="Standard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0C0386CB" w14:textId="2BE40A2B" w:rsidR="006A43BB" w:rsidRPr="006A43BB" w:rsidRDefault="00C939E0" w:rsidP="00C939E0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  <w:color w:val="000000"/>
        </w:rPr>
      </w:pPr>
      <w:r w:rsidRPr="00C939E0">
        <w:rPr>
          <w:rFonts w:ascii="Times New Roman" w:hAnsi="Times New Roman" w:cs="Times New Roman"/>
          <w:color w:val="000000"/>
        </w:rPr>
        <w:t>b) Wykonanie tablicy informacyjnej z informacją o dofinansowaniu zadania w ramach Rządowego Programu Odbudowy Zabytków zgodnie z wytycznymi zawartymi w §12 Załącznika do uchwały nr 232/2022 Rady Ministrów z dnia 23 listopada 2022 r.</w:t>
      </w:r>
      <w:r w:rsidR="000C4DF7">
        <w:rPr>
          <w:rFonts w:ascii="Times New Roman" w:hAnsi="Times New Roman" w:cs="Times New Roman"/>
          <w:color w:val="000000"/>
        </w:rPr>
        <w:t>-</w:t>
      </w:r>
      <w:r w:rsidR="006A43BB" w:rsidRPr="006A43BB">
        <w:rPr>
          <w:rFonts w:ascii="Times New Roman" w:hAnsi="Times New Roman" w:cs="Times New Roman"/>
          <w:color w:val="000000"/>
        </w:rPr>
        <w:t>wykonanie tablicy informacyjnej z informacją o dofinansowaniu zadania w ramach Rządowego Programu Odbudowy Zabytków zgodnie z wytycznymi zawartymi w §12 Załącznika do uchwały nr 232/2022 Rady Ministrów z dnia 23 listopada 2022 r.</w:t>
      </w:r>
    </w:p>
    <w:p w14:paraId="6DDF1B2C" w14:textId="1A5A620D" w:rsidR="0043799B" w:rsidRPr="007A771B" w:rsidRDefault="000C4DF7" w:rsidP="00A40D91">
      <w:pPr>
        <w:pStyle w:val="Standard"/>
        <w:spacing w:line="276" w:lineRule="auto"/>
        <w:ind w:left="3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Szczegółowy zakres</w:t>
      </w:r>
      <w:r w:rsidR="006A43BB" w:rsidRPr="006A43BB">
        <w:rPr>
          <w:rFonts w:ascii="Times New Roman" w:hAnsi="Times New Roman" w:cs="Times New Roman"/>
          <w:color w:val="000000"/>
        </w:rPr>
        <w:t xml:space="preserve"> prac ujęty jest </w:t>
      </w:r>
      <w:r w:rsidR="00A40D91">
        <w:rPr>
          <w:rFonts w:ascii="Times New Roman" w:hAnsi="Times New Roman" w:cs="Times New Roman"/>
          <w:color w:val="000000"/>
        </w:rPr>
        <w:t xml:space="preserve">w złącznikach2,3,4,5 do zapytania ofertowego. </w:t>
      </w:r>
      <w:r w:rsidR="00D9367E" w:rsidRPr="007A771B">
        <w:rPr>
          <w:rFonts w:ascii="Times New Roman" w:eastAsia="Andale Sans UI" w:hAnsi="Times New Roman" w:cs="Times New Roman"/>
          <w:lang w:eastAsia="ja-JP" w:bidi="fa-IR"/>
        </w:rPr>
        <w:t xml:space="preserve">Wykonawca oświadcza, że zna dokładnie dokumentację, o której mowa w ust. </w:t>
      </w:r>
      <w:r w:rsidR="00EF43D6">
        <w:rPr>
          <w:rFonts w:ascii="Times New Roman" w:eastAsia="Andale Sans UI" w:hAnsi="Times New Roman" w:cs="Times New Roman"/>
          <w:lang w:eastAsia="ja-JP" w:bidi="fa-IR"/>
        </w:rPr>
        <w:t>3</w:t>
      </w:r>
      <w:r w:rsidR="00D9367E" w:rsidRPr="007A771B">
        <w:rPr>
          <w:rFonts w:ascii="Times New Roman" w:eastAsia="Andale Sans UI" w:hAnsi="Times New Roman" w:cs="Times New Roman"/>
          <w:lang w:eastAsia="ja-JP" w:bidi="fa-IR"/>
        </w:rPr>
        <w:t xml:space="preserve"> niniejszego paragrafu i nie ma do niej żadnych zastrzeżeń i uwag, oraz że jest w stanie wykonać terminowo Przedmiot umowy zgodnie z ich treścią.</w:t>
      </w:r>
    </w:p>
    <w:p w14:paraId="2322688A" w14:textId="2CCD0FCE" w:rsidR="0043799B" w:rsidRPr="007A771B" w:rsidRDefault="00D9367E" w:rsidP="008C01A1">
      <w:pPr>
        <w:pStyle w:val="Akapitzlist"/>
        <w:numPr>
          <w:ilvl w:val="0"/>
          <w:numId w:val="20"/>
        </w:numPr>
        <w:suppressAutoHyphens w:val="0"/>
        <w:autoSpaceDE/>
        <w:spacing w:line="276" w:lineRule="auto"/>
        <w:ind w:left="374" w:hanging="357"/>
        <w:jc w:val="both"/>
        <w:textAlignment w:val="auto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Wykonywanie  prac Wykonawca zobowiązany jest  konsultować z autorem programu </w:t>
      </w:r>
      <w:r w:rsidR="000D5A8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prac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konserwators</w:t>
      </w:r>
      <w:r w:rsidR="000D5A8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ko-restauratorskich. </w:t>
      </w:r>
    </w:p>
    <w:p w14:paraId="7A112BDA" w14:textId="77777777" w:rsidR="0043799B" w:rsidRPr="007A771B" w:rsidRDefault="00D9367E" w:rsidP="008C01A1">
      <w:pPr>
        <w:pStyle w:val="Akapitzlist"/>
        <w:numPr>
          <w:ilvl w:val="0"/>
          <w:numId w:val="20"/>
        </w:numPr>
        <w:suppressAutoHyphens w:val="0"/>
        <w:autoSpaceDE/>
        <w:spacing w:line="276" w:lineRule="auto"/>
        <w:ind w:left="374" w:hanging="357"/>
        <w:jc w:val="both"/>
        <w:textAlignment w:val="auto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Wykonawca zobowiązany będzie dostarczyć dokumentacje powykonawczą Zamawiającemu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w terminie odbioru prac.</w:t>
      </w:r>
    </w:p>
    <w:p w14:paraId="7FCC5376" w14:textId="77777777" w:rsidR="0043799B" w:rsidRPr="007A771B" w:rsidRDefault="0043799B">
      <w:pPr>
        <w:widowControl w:val="0"/>
        <w:tabs>
          <w:tab w:val="left" w:pos="516"/>
          <w:tab w:val="left" w:pos="636"/>
          <w:tab w:val="left" w:pos="943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5CAACD14" w14:textId="77777777" w:rsidR="0043799B" w:rsidRPr="007A771B" w:rsidRDefault="00D9367E">
      <w:pPr>
        <w:widowControl w:val="0"/>
        <w:autoSpaceDE/>
        <w:jc w:val="center"/>
        <w:rPr>
          <w:rFonts w:ascii="Times New Roman" w:eastAsia="TimesNewRoman" w:hAnsi="Times New Roman" w:cs="Times New Roman"/>
          <w:b/>
          <w:bCs/>
          <w:color w:val="auto"/>
          <w:lang w:eastAsia="ja-JP" w:bidi="fa-IR"/>
        </w:rPr>
      </w:pPr>
      <w:r w:rsidRPr="007A771B">
        <w:rPr>
          <w:rFonts w:ascii="Times New Roman" w:eastAsia="TimesNewRoman" w:hAnsi="Times New Roman" w:cs="Times New Roman"/>
          <w:b/>
          <w:bCs/>
          <w:color w:val="auto"/>
          <w:lang w:eastAsia="ja-JP" w:bidi="fa-IR"/>
        </w:rPr>
        <w:t>§2</w:t>
      </w:r>
    </w:p>
    <w:p w14:paraId="1F8A51CF" w14:textId="77777777" w:rsidR="002623C6" w:rsidRPr="007A771B" w:rsidRDefault="002623C6">
      <w:pPr>
        <w:widowControl w:val="0"/>
        <w:autoSpaceDE/>
        <w:jc w:val="center"/>
        <w:rPr>
          <w:rFonts w:ascii="Times New Roman" w:eastAsia="TimesNewRoman" w:hAnsi="Times New Roman" w:cs="Times New Roman"/>
          <w:b/>
          <w:bCs/>
          <w:color w:val="auto"/>
          <w:lang w:eastAsia="ja-JP" w:bidi="fa-IR"/>
        </w:rPr>
      </w:pPr>
      <w:r w:rsidRPr="007A771B">
        <w:rPr>
          <w:rFonts w:ascii="Times New Roman" w:eastAsia="TimesNewRoman" w:hAnsi="Times New Roman" w:cs="Times New Roman"/>
          <w:b/>
          <w:bCs/>
          <w:color w:val="auto"/>
          <w:lang w:eastAsia="ja-JP" w:bidi="fa-IR"/>
        </w:rPr>
        <w:t>OBOWIĄZKI WYKONAWCY</w:t>
      </w:r>
    </w:p>
    <w:p w14:paraId="18712800" w14:textId="77777777" w:rsidR="00330C63" w:rsidRPr="007A771B" w:rsidRDefault="00D9367E" w:rsidP="00330C63">
      <w:pPr>
        <w:pStyle w:val="Akapitzlist"/>
        <w:widowControl w:val="0"/>
        <w:numPr>
          <w:ilvl w:val="0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oświadcza że:</w:t>
      </w:r>
    </w:p>
    <w:p w14:paraId="48184B83" w14:textId="77777777" w:rsidR="00330C63" w:rsidRPr="007A771B" w:rsidRDefault="00D9367E" w:rsidP="00330C63">
      <w:pPr>
        <w:pStyle w:val="Akapitzlist"/>
        <w:widowControl w:val="0"/>
        <w:numPr>
          <w:ilvl w:val="1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Posiada uprawnienia i niezbędne kwalifikacje do należytego i profesjonalnego wykonania Przedmiotu umowy,</w:t>
      </w:r>
    </w:p>
    <w:p w14:paraId="6715AD50" w14:textId="77777777" w:rsidR="00330C63" w:rsidRPr="007A771B" w:rsidRDefault="00D9367E" w:rsidP="00330C63">
      <w:pPr>
        <w:pStyle w:val="Akapitzlist"/>
        <w:widowControl w:val="0"/>
        <w:numPr>
          <w:ilvl w:val="1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Posiada niezbędną wiedzą, doświadczenie oraz dysponuje potencjałem technicznym,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i osobami zdolnymi do należytego, profesjonalnego i terminowego wykonania Przedmiotu umowy,</w:t>
      </w:r>
    </w:p>
    <w:p w14:paraId="45A6D644" w14:textId="77777777" w:rsidR="00330C63" w:rsidRPr="007A771B" w:rsidRDefault="00D9367E" w:rsidP="00330C63">
      <w:pPr>
        <w:pStyle w:val="Akapitzlist"/>
        <w:widowControl w:val="0"/>
        <w:numPr>
          <w:ilvl w:val="1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Znajduje się w sytuacji ekonomicznej i finansowej zapewniającej terminowe i należyte wykonanie Przedmiotu umowy,</w:t>
      </w:r>
    </w:p>
    <w:p w14:paraId="2C76C060" w14:textId="77777777" w:rsidR="00330C63" w:rsidRPr="007A771B" w:rsidRDefault="00D9367E" w:rsidP="00330C63">
      <w:pPr>
        <w:pStyle w:val="Akapitzlist"/>
        <w:widowControl w:val="0"/>
        <w:numPr>
          <w:ilvl w:val="0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Wykonawca zobowiązuje się do </w:t>
      </w:r>
      <w:r w:rsidRPr="007A771B">
        <w:rPr>
          <w:rFonts w:ascii="Times New Roman" w:eastAsia="TimesNewRoman" w:hAnsi="Times New Roman" w:cs="Times New Roman"/>
          <w:color w:val="auto"/>
          <w:lang w:eastAsia="ja-JP" w:bidi="fa-IR"/>
        </w:rPr>
        <w:t>wykonania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Przedmiotu umowy ze szczególnie należytą starannością, zgodnie z obowiązującymi przepisami</w:t>
      </w:r>
      <w:r w:rsidRPr="007A771B">
        <w:rPr>
          <w:rFonts w:ascii="Times New Roman" w:eastAsia="TimesNewRoman" w:hAnsi="Times New Roman" w:cs="Times New Roman"/>
          <w:color w:val="auto"/>
          <w:lang w:eastAsia="ja-JP" w:bidi="fa-IR"/>
        </w:rPr>
        <w:t>,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w szczególności dotyczącymi ochrony konserwatorskiej, Polskimi Normami</w:t>
      </w:r>
      <w:r w:rsidRPr="007A771B">
        <w:rPr>
          <w:rFonts w:ascii="Times New Roman" w:eastAsia="TimesNewRoman" w:hAnsi="Times New Roman" w:cs="Times New Roman"/>
          <w:color w:val="auto"/>
          <w:lang w:eastAsia="ja-JP" w:bidi="fa-IR"/>
        </w:rPr>
        <w:t>,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zasadami współczesnej wiedzy technicznej oraz wskazówkami Zamawiającego.</w:t>
      </w:r>
    </w:p>
    <w:p w14:paraId="62BEFC43" w14:textId="77777777" w:rsidR="00330C63" w:rsidRPr="007A771B" w:rsidRDefault="00D9367E" w:rsidP="00330C63">
      <w:pPr>
        <w:pStyle w:val="Akapitzlist"/>
        <w:widowControl w:val="0"/>
        <w:numPr>
          <w:ilvl w:val="0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 przypadku zniszczenia lub uszkodzenia obiektów będących przedmiotem Umowy, ich części, bądź urządzeń w toku realizacji Umowy, Wykonawca zobowiązany jest do ich naprawienia</w:t>
      </w:r>
      <w:r w:rsidR="00330C63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i doprowadzenia do właściwego stanu w terminie ustalonym</w:t>
      </w:r>
      <w:r w:rsidR="00330C63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z Zamawiającym,  na swój koszt.</w:t>
      </w:r>
    </w:p>
    <w:p w14:paraId="53E08AED" w14:textId="77777777" w:rsidR="00330C63" w:rsidRPr="007A771B" w:rsidRDefault="00D9367E" w:rsidP="00330C63">
      <w:pPr>
        <w:pStyle w:val="Akapitzlist"/>
        <w:widowControl w:val="0"/>
        <w:numPr>
          <w:ilvl w:val="0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Wykonawca zobowiązuje się strzec własnego mienia znajdującego się na terenie prac,     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 xml:space="preserve"> a także zapewnić właściwe warunki bezpieczeństwa.</w:t>
      </w:r>
    </w:p>
    <w:p w14:paraId="683E9836" w14:textId="77777777" w:rsidR="00330C63" w:rsidRPr="007A771B" w:rsidRDefault="00D9367E" w:rsidP="00330C63">
      <w:pPr>
        <w:pStyle w:val="Akapitzlist"/>
        <w:widowControl w:val="0"/>
        <w:numPr>
          <w:ilvl w:val="0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Wykonawca odpowiada za właściwe i zgodne z obowiązującymi przepisami przeszkolenie swoich pracowników w zakresie przepisów BHP, ppoż. i innych związanych z ochroną zdrowia oraz środowiska naturalnego. 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W trakcie realizacji prac Wykonawca będzie stosował się do wszystkich przepisów i normatywów w zakresie ochrony środowiska na terenie prac i poza jego terenem, unikał działań szkodliwych dla innych jednostek występujących na tym terenie w zakresie zanieczyszczeń, hałasu lub innych czynników powodowanych jego działalnością – ponosząc z tego tytułu pełną odpowiedzialność.</w:t>
      </w:r>
    </w:p>
    <w:p w14:paraId="446241F5" w14:textId="77777777" w:rsidR="00330C63" w:rsidRPr="007A771B" w:rsidRDefault="00D9367E" w:rsidP="00330C63">
      <w:pPr>
        <w:pStyle w:val="Akapitzlist"/>
        <w:widowControl w:val="0"/>
        <w:numPr>
          <w:ilvl w:val="0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wykona Przedmiot umowy z materiałów własnych, terminowo i jakościowo. Materiały i urządzenia powinny odpowiadać co do jakości wymogom wyrobów dopuszczonych do obrotu i stosowania.</w:t>
      </w:r>
    </w:p>
    <w:p w14:paraId="088934E4" w14:textId="77777777" w:rsidR="00330C63" w:rsidRPr="007A771B" w:rsidRDefault="00D9367E" w:rsidP="00330C63">
      <w:pPr>
        <w:pStyle w:val="Akapitzlist"/>
        <w:widowControl w:val="0"/>
        <w:numPr>
          <w:ilvl w:val="0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ponosi pełną odpowiedzialność za jakiekolwiek straty lub szkody na osobie lub mieniu poniesione przez Zamawiającego lub osoby trzecie, a powstałe wskutek lub w związku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z realizacją przez Wykonawcę Przedmiotu Umowy, w tym również usuwania zaistniałych wad.</w:t>
      </w:r>
    </w:p>
    <w:p w14:paraId="12BEBCFD" w14:textId="77777777" w:rsidR="0043799B" w:rsidRPr="007A771B" w:rsidRDefault="00D9367E" w:rsidP="00330C63">
      <w:pPr>
        <w:pStyle w:val="Akapitzlist"/>
        <w:widowControl w:val="0"/>
        <w:numPr>
          <w:ilvl w:val="0"/>
          <w:numId w:val="33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lastRenderedPageBreak/>
        <w:t>Jeżeli w stosunku do Zamawiającego  zostaną zgłoszone roszczenia o naprawienie szkody powstałej z przyczyn leżących po stronie Wykonawcy lub podwykonawcy odpowiedzialność ponosi Wykonawca, Wykonawca zwolni Zamawiającego ze spełniania świadczenia wobec osób trzecich i wykona je samodzielnie, bądź w zależności od przypadku zrekompensuje Zamawiającemu  wszystkie poniesione z tego tytułu koszty, wydatki itp.</w:t>
      </w:r>
    </w:p>
    <w:p w14:paraId="3A64E531" w14:textId="77777777" w:rsidR="0043799B" w:rsidRPr="007A771B" w:rsidRDefault="0043799B">
      <w:pPr>
        <w:widowControl w:val="0"/>
        <w:tabs>
          <w:tab w:val="left" w:pos="426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4BB953E1" w14:textId="77777777" w:rsidR="00E50B4E" w:rsidRPr="007A771B" w:rsidRDefault="00D9367E">
      <w:pPr>
        <w:widowControl w:val="0"/>
        <w:tabs>
          <w:tab w:val="left" w:pos="3422"/>
          <w:tab w:val="center" w:pos="4536"/>
        </w:tabs>
        <w:autoSpaceDE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ab/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ab/>
      </w:r>
    </w:p>
    <w:p w14:paraId="1FD3B8BB" w14:textId="77777777" w:rsidR="0043799B" w:rsidRPr="007A771B" w:rsidRDefault="00D9367E" w:rsidP="00E50B4E">
      <w:pPr>
        <w:widowControl w:val="0"/>
        <w:tabs>
          <w:tab w:val="left" w:pos="3422"/>
          <w:tab w:val="center" w:pos="4536"/>
        </w:tabs>
        <w:autoSpaceDE/>
        <w:jc w:val="center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§3</w:t>
      </w:r>
    </w:p>
    <w:p w14:paraId="1862972E" w14:textId="77777777" w:rsidR="0043799B" w:rsidRPr="007A771B" w:rsidRDefault="00D9367E">
      <w:pPr>
        <w:widowControl w:val="0"/>
        <w:autoSpaceDE/>
        <w:ind w:left="360"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TERMIN WYKONANIA PRZEDMIOTU UMOWY</w:t>
      </w:r>
    </w:p>
    <w:p w14:paraId="194E90DC" w14:textId="77777777" w:rsidR="00330C63" w:rsidRPr="007A771B" w:rsidRDefault="00330C63">
      <w:pPr>
        <w:widowControl w:val="0"/>
        <w:autoSpaceDE/>
        <w:ind w:left="360"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</w:p>
    <w:p w14:paraId="761816E5" w14:textId="77777777" w:rsidR="00330C63" w:rsidRPr="007A771B" w:rsidRDefault="00D9367E" w:rsidP="00330C63">
      <w:pPr>
        <w:pStyle w:val="Akapitzlist"/>
        <w:widowControl w:val="0"/>
        <w:numPr>
          <w:ilvl w:val="0"/>
          <w:numId w:val="34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Strony ustalają następujący termin wykonania całości Przedmiotu umowy: do dnia</w:t>
      </w:r>
      <w:r w:rsidRPr="007A771B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br/>
        <w:t xml:space="preserve"> 30 </w:t>
      </w:r>
      <w:r w:rsidR="00E50B4E" w:rsidRPr="007A771B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listopada</w:t>
      </w: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 xml:space="preserve"> 2024 r.</w:t>
      </w:r>
    </w:p>
    <w:p w14:paraId="15333A44" w14:textId="77777777" w:rsidR="0043799B" w:rsidRPr="007A771B" w:rsidRDefault="00D9367E" w:rsidP="00330C63">
      <w:pPr>
        <w:pStyle w:val="Akapitzlist"/>
        <w:widowControl w:val="0"/>
        <w:numPr>
          <w:ilvl w:val="0"/>
          <w:numId w:val="34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zobowiązuje się niezwłocznie rozpocząć prace będące Przedmiotem umowy oraz poinformować na piśmie Zamawiającego o dacie rozpoczęcia prac. Od daty rozpoczęcia prac Wykonawca ponosi pełną odpowiedzialność za szkody wynikłe na terenie wykonywania Przedmiotu umowy, a także na terenie sąsiednim, jeżeli szkody te powstały w związku z</w:t>
      </w:r>
      <w:r w:rsidR="00E50B4E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 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wykonywaniem Przedmiotu umowy. </w:t>
      </w:r>
    </w:p>
    <w:p w14:paraId="694F0BE8" w14:textId="77777777" w:rsidR="0043799B" w:rsidRPr="007A771B" w:rsidRDefault="0043799B">
      <w:pPr>
        <w:widowControl w:val="0"/>
        <w:tabs>
          <w:tab w:val="left" w:pos="426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1888AEE2" w14:textId="77777777" w:rsidR="0043799B" w:rsidRPr="007A771B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§4</w:t>
      </w:r>
    </w:p>
    <w:p w14:paraId="4EA9C148" w14:textId="77777777" w:rsidR="0043799B" w:rsidRPr="007A771B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WYKONANIE I ODBIÓR PRZEDMIOTU UMOWY</w:t>
      </w:r>
    </w:p>
    <w:p w14:paraId="6168D54D" w14:textId="77777777" w:rsidR="00330C63" w:rsidRPr="007A771B" w:rsidRDefault="00330C63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</w:p>
    <w:p w14:paraId="0DCBC544" w14:textId="77777777" w:rsidR="00330C63" w:rsidRPr="007A771B" w:rsidRDefault="00D9367E" w:rsidP="00330C63">
      <w:pPr>
        <w:pStyle w:val="Akapitzlist"/>
        <w:widowControl w:val="0"/>
        <w:numPr>
          <w:ilvl w:val="0"/>
          <w:numId w:val="35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zgłasza Zamawiającemu gotowość do odbioru wykonanych prac, o których mowa  w § 1 na 7 dni przed proponowanym terminem odbioru.</w:t>
      </w:r>
    </w:p>
    <w:p w14:paraId="582474E1" w14:textId="77777777" w:rsidR="00330C63" w:rsidRPr="007A771B" w:rsidRDefault="00D9367E" w:rsidP="00330C63">
      <w:pPr>
        <w:pStyle w:val="Akapitzlist"/>
        <w:widowControl w:val="0"/>
        <w:numPr>
          <w:ilvl w:val="0"/>
          <w:numId w:val="35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 przypadku stwierdzenia przez Zamawiającego w toku czynności odbiorowych,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iż Wykonawca nie wykonał lub nienależycie wykonał Przedmiot umowy, a w szczególności,          iż prace, o których mowa w § 1 są niekompletne lub wadliwe, Zamawiający odmówi dokonania odbioru, sporządzając protokół odmowy odbioru, i  wyznaczy termin do wykonania poprawek prac.</w:t>
      </w:r>
    </w:p>
    <w:p w14:paraId="09A4B8BA" w14:textId="4ADD4079" w:rsidR="00330C63" w:rsidRPr="007A771B" w:rsidRDefault="00D9367E" w:rsidP="00330C63">
      <w:pPr>
        <w:pStyle w:val="Akapitzlist"/>
        <w:widowControl w:val="0"/>
        <w:numPr>
          <w:ilvl w:val="0"/>
          <w:numId w:val="35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Wykonawca po usunięciu wad, ponownie zgłosi gotowość do odbioru prac, a Zamawiający ponownie przystąpi do rozpoczęcia czynności odbiorowych - z zastrzeżeniem odpowiedniego stosowania ust. </w:t>
      </w:r>
      <w:r w:rsidR="00887537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2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niniejszego paragrafu.</w:t>
      </w:r>
    </w:p>
    <w:p w14:paraId="0F4F7B02" w14:textId="5CB97C56" w:rsidR="00330C63" w:rsidRPr="007A771B" w:rsidRDefault="00D9367E" w:rsidP="00330C63">
      <w:pPr>
        <w:pStyle w:val="Akapitzlist"/>
        <w:widowControl w:val="0"/>
        <w:numPr>
          <w:ilvl w:val="0"/>
          <w:numId w:val="35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Wykonawca zobowiązany jest do wykonania w ramach wynagrodzenia, o którym mowa  w § 5 wszystkich prac niezbędnych do realizacji Przedmiotu umowy w w/w zakresie, również tych nie wymienionych w Programie, lecz, których konieczność można było przewidzieć na podstawie obowiązujących norm i przepisów konserwatorskich, administracyjnych lub innych właściwych przepisów lub norm. Za wykonanie wyżej wymienionych prac Wykonawca nie jest uprawniony żądać od Zamawiającego dodatkowego wynagrodzenia. Uszczegółowienie, rozwinięcie i modyfikacje dostarczonej dokumentacji konserwatorskiej będące konsekwencją dostosowania jej do charakteru i przeznaczenia inwestycji, obowiązujących przepisów i sztuki konserwatorskiej, nie będzie rozumiane jako zmiana zakresu rzeczowego Przedmiotu umowy, jak również nie będzie podstawą do zmiany terminu, o którym mowa w § 3, chyba że strony uzgodnią inaczej na piśmie w postaci aneksu do niniejszej umowy.</w:t>
      </w:r>
    </w:p>
    <w:p w14:paraId="772EC17B" w14:textId="77777777" w:rsidR="00330C63" w:rsidRPr="007A771B" w:rsidRDefault="00D9367E" w:rsidP="00330C63">
      <w:pPr>
        <w:pStyle w:val="Akapitzlist"/>
        <w:widowControl w:val="0"/>
        <w:numPr>
          <w:ilvl w:val="0"/>
          <w:numId w:val="35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Wraz z podpisaniem Umowy Wykonawca oświadcza, że zapoznał się dokładnie i szczegółowo     z zakresem prac, obejrzał Przedmiot umowy oraz wykorzystał wszelkie środki mające na celu ustalenie wynagrodzenia obejmującego prace związane z wykonaniem Przedmiotu umowy. Otrzymał także wszelką niezbędną informację, a w szczególności wiedzę niezbędną do               właściwej organizacji wykonywania prac, wysokość wynagrodzenia jest wystarczająca                      i odpowiednia dla Wykonawcy i pozwoli na pokrycie wszelkich kosztów i zobowiązań                   związanych z wykonaniem prac w ramach niniejszej umowy.</w:t>
      </w:r>
    </w:p>
    <w:p w14:paraId="57C19001" w14:textId="77777777" w:rsidR="00330C63" w:rsidRPr="007A771B" w:rsidRDefault="00D9367E" w:rsidP="00330C63">
      <w:pPr>
        <w:pStyle w:val="Akapitzlist"/>
        <w:widowControl w:val="0"/>
        <w:numPr>
          <w:ilvl w:val="0"/>
          <w:numId w:val="35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Wykonawca jest zobowiązany do zapewnienia Zamawiającemu oraz wszystkim osobom przez niego upoważnionym oraz pracownikom organów Nadzoru Konserwatorskiego dostępu na teren 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lastRenderedPageBreak/>
        <w:t>prowadzenia prac oraz do wszystkich miejsc, gdzie są wykonywane prace konserwatorskie lub gdzie przewiduje się ich wykonanie, a są związane z realizacją Przedmiotu umowy.</w:t>
      </w:r>
    </w:p>
    <w:p w14:paraId="37BE6E2D" w14:textId="77777777" w:rsidR="0043799B" w:rsidRPr="007A771B" w:rsidRDefault="00D9367E" w:rsidP="00330C63">
      <w:pPr>
        <w:pStyle w:val="Akapitzlist"/>
        <w:widowControl w:val="0"/>
        <w:numPr>
          <w:ilvl w:val="0"/>
          <w:numId w:val="35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Zamawiający nie ponosi odpowiedzialności za mienie Wykonawcy zgromadzone w miejscu wykonywania prac.</w:t>
      </w:r>
    </w:p>
    <w:p w14:paraId="1F9578D6" w14:textId="77777777" w:rsidR="0043799B" w:rsidRPr="007A771B" w:rsidRDefault="0043799B">
      <w:pPr>
        <w:widowControl w:val="0"/>
        <w:tabs>
          <w:tab w:val="left" w:pos="395"/>
        </w:tabs>
        <w:autoSpaceDE/>
        <w:ind w:left="296"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</w:p>
    <w:p w14:paraId="44495DF8" w14:textId="77777777" w:rsidR="0043799B" w:rsidRPr="007A771B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§5</w:t>
      </w:r>
    </w:p>
    <w:p w14:paraId="4DA6BDB9" w14:textId="77777777" w:rsidR="0043799B" w:rsidRPr="007A771B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WYNAGRODZENIE ZA WYKONANIE PRZEDMIOTU UMOWY</w:t>
      </w:r>
    </w:p>
    <w:p w14:paraId="10C938C1" w14:textId="77777777" w:rsidR="0043799B" w:rsidRPr="007A771B" w:rsidRDefault="0043799B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</w:p>
    <w:p w14:paraId="1292EFBA" w14:textId="77777777" w:rsidR="00EB4C8A" w:rsidRPr="007A771B" w:rsidRDefault="00D9367E" w:rsidP="00EB4C8A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Za wykonanie całości Przedmiotu umowy w sposób należyty, prawidłowy, profesjonalny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i terminowy, Strony ustalają wynagrodzenie ryczałtowe</w:t>
      </w:r>
      <w:r w:rsidRPr="007A771B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 xml:space="preserve"> ………… zł brutto 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(słownie:  </w:t>
      </w: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…………..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)</w:t>
      </w:r>
    </w:p>
    <w:p w14:paraId="2A035B1C" w14:textId="77777777" w:rsidR="00EB4C8A" w:rsidRPr="007A771B" w:rsidRDefault="00D9367E" w:rsidP="00EB4C8A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Wynagrodzenie,  o którym mowa w ust. 1 niniejszego paragrafu obejmuje całkowity koszt oraz wszelkie wydatki i opłaty - związane z kompleksowym i prawidłowym wykonaniem  Przedmiotu umowy. </w:t>
      </w:r>
    </w:p>
    <w:p w14:paraId="5DCAFEE9" w14:textId="45F2F530" w:rsidR="00EB4C8A" w:rsidRPr="007A771B" w:rsidRDefault="00D9367E" w:rsidP="00EB4C8A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 zobowiązany będzie wystawić fakturę lub rachunek na Zamawiającego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z terminem płatności 3</w:t>
      </w:r>
      <w:r w:rsidR="001925EF">
        <w:rPr>
          <w:rFonts w:ascii="Times New Roman" w:eastAsia="Andale Sans UI" w:hAnsi="Times New Roman" w:cs="Times New Roman"/>
          <w:color w:val="auto"/>
          <w:lang w:eastAsia="ja-JP" w:bidi="fa-IR"/>
        </w:rPr>
        <w:t>5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dni, od dnia wpływu  prawidłowo wystawionej i zatwierdzonej przez Zamawiającego faktury/rachunku.</w:t>
      </w:r>
    </w:p>
    <w:p w14:paraId="4FA22442" w14:textId="01AD4592" w:rsidR="00EB4C8A" w:rsidRPr="007A771B" w:rsidRDefault="00D9367E" w:rsidP="00EB4C8A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zobowiązany jest do wystawienia i dostarczenia faktury/ rachunku</w:t>
      </w:r>
      <w:r w:rsidR="00EB4C8A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w terminie do </w:t>
      </w:r>
      <w:r w:rsidR="001925EF">
        <w:rPr>
          <w:rFonts w:ascii="Times New Roman" w:eastAsia="Andale Sans UI" w:hAnsi="Times New Roman" w:cs="Times New Roman"/>
          <w:color w:val="auto"/>
          <w:lang w:eastAsia="ja-JP" w:bidi="fa-IR"/>
        </w:rPr>
        <w:t>3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dni od daty dokonania i podpisania protokołu odbioru końcowego, o którym mowa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w § 4 ust. 2.</w:t>
      </w:r>
    </w:p>
    <w:p w14:paraId="1A55DC3C" w14:textId="77777777" w:rsidR="00EB4C8A" w:rsidRPr="007A771B" w:rsidRDefault="00D9367E" w:rsidP="00EB4C8A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Miejscem doręczenia faktury/rachunku przez Wykonawcę będzie adres Zamawiającego.</w:t>
      </w:r>
    </w:p>
    <w:p w14:paraId="6AEE9E9E" w14:textId="77777777" w:rsidR="0043799B" w:rsidRPr="007A771B" w:rsidRDefault="00D9367E" w:rsidP="00EB4C8A">
      <w:pPr>
        <w:pStyle w:val="Akapitzlist"/>
        <w:widowControl w:val="0"/>
        <w:numPr>
          <w:ilvl w:val="0"/>
          <w:numId w:val="36"/>
        </w:numPr>
        <w:tabs>
          <w:tab w:val="left" w:pos="426"/>
        </w:tabs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Za datę zapłaty należności wynikających z faktury/rachunku uważa się datę dokonania przez Zamawiającego na rzecz Wykonawcy polecenia przelewu bankowego.</w:t>
      </w:r>
    </w:p>
    <w:p w14:paraId="5F4815C6" w14:textId="77777777" w:rsidR="0043799B" w:rsidRPr="007A771B" w:rsidRDefault="0043799B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6B7828DD" w14:textId="77777777" w:rsidR="0043799B" w:rsidRPr="007A771B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§6</w:t>
      </w:r>
    </w:p>
    <w:p w14:paraId="7BC4A19D" w14:textId="77777777" w:rsidR="002623C6" w:rsidRPr="007A771B" w:rsidRDefault="002623C6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GWARANCJA I RĘJOMIA</w:t>
      </w:r>
    </w:p>
    <w:p w14:paraId="417903A3" w14:textId="77777777" w:rsidR="002623C6" w:rsidRPr="007A771B" w:rsidRDefault="002623C6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</w:p>
    <w:p w14:paraId="5A8D6AF1" w14:textId="239E9E82" w:rsidR="00EB4C8A" w:rsidRPr="007A771B" w:rsidRDefault="00D9367E" w:rsidP="00EB4C8A">
      <w:pPr>
        <w:pStyle w:val="Akapitzlist"/>
        <w:widowControl w:val="0"/>
        <w:numPr>
          <w:ilvl w:val="0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Wykonawca udziela Zamawiającemu gwarancji jakości na wykonane prace objęte Przedmiotem umowy. Z zastrzeżeniem ust. 2 oraz pkt 7 niniejszego ustępu okres gwarancji jakości wynosi </w:t>
      </w:r>
      <w:r w:rsidR="005D59A0">
        <w:rPr>
          <w:rFonts w:ascii="Times New Roman" w:eastAsia="Andale Sans UI" w:hAnsi="Times New Roman" w:cs="Times New Roman"/>
          <w:bCs/>
          <w:color w:val="auto"/>
          <w:lang w:eastAsia="pl-PL" w:bidi="fa-IR"/>
        </w:rPr>
        <w:t>…..</w:t>
      </w:r>
      <w:r w:rsidRPr="007A771B">
        <w:rPr>
          <w:rFonts w:ascii="Times New Roman" w:eastAsia="Andale Sans UI" w:hAnsi="Times New Roman" w:cs="Times New Roman"/>
          <w:bCs/>
          <w:color w:val="auto"/>
          <w:lang w:eastAsia="pl-PL" w:bidi="fa-IR"/>
        </w:rPr>
        <w:t xml:space="preserve"> lat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 licząc od daty odbioru końcowego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i podpisania protokołu odbioru końcowego, o którym mowa w § 4 ust. 2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. </w:t>
      </w:r>
      <w:r w:rsidRPr="007A771B">
        <w:rPr>
          <w:rFonts w:ascii="Times New Roman" w:eastAsia="Andale Sans UI" w:hAnsi="Times New Roman" w:cs="Times New Roman"/>
          <w:color w:val="auto"/>
          <w:u w:val="single"/>
          <w:lang w:eastAsia="pl-PL" w:bidi="fa-IR"/>
        </w:rPr>
        <w:t>Szczegółowe warunki gwarancji:</w:t>
      </w:r>
    </w:p>
    <w:p w14:paraId="7E4C7A83" w14:textId="77777777" w:rsidR="00EB4C8A" w:rsidRPr="007A771B" w:rsidRDefault="00D9367E" w:rsidP="00EB4C8A">
      <w:pPr>
        <w:pStyle w:val="Akapitzlist"/>
        <w:widowControl w:val="0"/>
        <w:numPr>
          <w:ilvl w:val="1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Wykonawca udziela Zamawiającemu gwarancji co do jakości Przedmiotu umowy w</w:t>
      </w:r>
      <w:r w:rsidR="00EB4C8A"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 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zakresie:</w:t>
      </w:r>
    </w:p>
    <w:p w14:paraId="5704E10F" w14:textId="77777777" w:rsidR="00EB4C8A" w:rsidRPr="007A771B" w:rsidRDefault="00D9367E" w:rsidP="00EB4C8A">
      <w:pPr>
        <w:pStyle w:val="Akapitzlist"/>
        <w:widowControl w:val="0"/>
        <w:numPr>
          <w:ilvl w:val="2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zgodnego z umową wykonania wszystkich prac,</w:t>
      </w:r>
    </w:p>
    <w:p w14:paraId="713AE4D2" w14:textId="77777777" w:rsidR="00EB4C8A" w:rsidRPr="007A771B" w:rsidRDefault="00D9367E" w:rsidP="00EB4C8A">
      <w:pPr>
        <w:pStyle w:val="Akapitzlist"/>
        <w:widowControl w:val="0"/>
        <w:numPr>
          <w:ilvl w:val="2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zgodności z obowiązującymi przepisami oraz normami państwowymi,</w:t>
      </w:r>
    </w:p>
    <w:p w14:paraId="7B694D76" w14:textId="77777777" w:rsidR="00EB4C8A" w:rsidRPr="007A771B" w:rsidRDefault="00D9367E" w:rsidP="00EB4C8A">
      <w:pPr>
        <w:pStyle w:val="Akapitzlist"/>
        <w:widowControl w:val="0"/>
        <w:numPr>
          <w:ilvl w:val="2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kompletności z punktu widzenia celu, któremu ma służyć</w:t>
      </w:r>
    </w:p>
    <w:p w14:paraId="11CDADC4" w14:textId="77777777" w:rsidR="00EB4C8A" w:rsidRPr="007A771B" w:rsidRDefault="00D9367E" w:rsidP="00EB4C8A">
      <w:pPr>
        <w:pStyle w:val="Akapitzlist"/>
        <w:widowControl w:val="0"/>
        <w:numPr>
          <w:ilvl w:val="2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na materiały zastosowane do realizacji Przedmiotu umowy  .</w:t>
      </w:r>
    </w:p>
    <w:p w14:paraId="1A900276" w14:textId="77777777" w:rsidR="00EB4C8A" w:rsidRPr="007A771B" w:rsidRDefault="00D9367E" w:rsidP="00EB4C8A">
      <w:pPr>
        <w:pStyle w:val="Akapitzlist"/>
        <w:widowControl w:val="0"/>
        <w:numPr>
          <w:ilvl w:val="1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Wykonawca ponosi odpowiedzialność z tytułu gwarancji za wady zmniejszające wartość techniczną i użytkową Przedmiotu umowy, ujawnione w okresie gwarancyjnym.</w:t>
      </w:r>
    </w:p>
    <w:p w14:paraId="21BB1C92" w14:textId="77777777" w:rsidR="00EB4C8A" w:rsidRPr="007A771B" w:rsidRDefault="00D9367E" w:rsidP="00EB4C8A">
      <w:pPr>
        <w:pStyle w:val="Akapitzlist"/>
        <w:widowControl w:val="0"/>
        <w:numPr>
          <w:ilvl w:val="1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Wykonawca zobowiązany jest usunąć wadę nieodpłatnie, do 21 dni od daty  zgłoszenia wady przez Zamawiającego, chyba że Strony uzgodnią inny termin.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W razie bezskutecznego upływu w/w terminu na usunięcie wady, Zamawiający może zlecić usunięcie wad innemu podmiotowi,   a koszt usunięcia wad pokryje z kwoty gwarancyjnej Wykonawcy lub będzie dochodził jego pokrycia na zasadach ogólnych. Niezależnie od uprawnień przysługujących Zamawiającemu</w:t>
      </w:r>
      <w:r w:rsidR="00EB4C8A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</w:t>
      </w:r>
      <w:r w:rsidR="00EB4C8A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tytułu udzielonej gwara</w:t>
      </w:r>
      <w:r w:rsidR="00EB4C8A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ncji,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Zamawiającemu służyć będą uprawnienia z tytułu rękojmi. Zakres odpowiedzialności z tytułu rękojmi za wady fizyczne i prawne określa Kodeks cywilny</w:t>
      </w:r>
    </w:p>
    <w:p w14:paraId="2243CD41" w14:textId="77777777" w:rsidR="00EB4C8A" w:rsidRPr="007A771B" w:rsidRDefault="00D9367E" w:rsidP="00EB4C8A">
      <w:pPr>
        <w:pStyle w:val="Akapitzlist"/>
        <w:widowControl w:val="0"/>
        <w:numPr>
          <w:ilvl w:val="1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Zgłoszenie o wystąpieniu wady Zamawiający będzie kier</w:t>
      </w:r>
      <w:r w:rsidR="00EB4C8A"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ował bezpośrednio do  siedziby 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Wykonawcy.</w:t>
      </w:r>
    </w:p>
    <w:p w14:paraId="1E2603A4" w14:textId="77777777" w:rsidR="00EB4C8A" w:rsidRPr="007A771B" w:rsidRDefault="00D9367E" w:rsidP="00EB4C8A">
      <w:pPr>
        <w:pStyle w:val="Akapitzlist"/>
        <w:widowControl w:val="0"/>
        <w:numPr>
          <w:ilvl w:val="1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Po usunięciu wady Wykonawca zgłosi Zamawiającemu gotowość do odbioru wykonanych prac. Z czynności odbioru zostanie sporządzony protokół.</w:t>
      </w:r>
    </w:p>
    <w:p w14:paraId="336679EE" w14:textId="77777777" w:rsidR="00EB4C8A" w:rsidRPr="007A771B" w:rsidRDefault="00D9367E" w:rsidP="00EB4C8A">
      <w:pPr>
        <w:pStyle w:val="Akapitzlist"/>
        <w:widowControl w:val="0"/>
        <w:numPr>
          <w:ilvl w:val="1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lastRenderedPageBreak/>
        <w:t>W dniu odbioru końcowego prac Wykonawca przekaże Zamawiającemu dokument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br/>
        <w:t xml:space="preserve">  gwarancyjny na wykonany Przedmiot umowy, zgodny z Załącznikiem do niniejszej umowy.</w:t>
      </w:r>
    </w:p>
    <w:p w14:paraId="7D6060A5" w14:textId="77777777" w:rsidR="00EB4C8A" w:rsidRPr="007A771B" w:rsidRDefault="00D9367E" w:rsidP="00EB4C8A">
      <w:pPr>
        <w:pStyle w:val="Akapitzlist"/>
        <w:widowControl w:val="0"/>
        <w:numPr>
          <w:ilvl w:val="1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Bieg terminów gwarancji i rękojmi rozpoczyna się z dniem następnym po dniu podpisania protokołu odbioru końcowego dla wszystkich prac składających się na Przedmiot umowy,    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br/>
        <w:t xml:space="preserve"> w zakresie o którym mowa w § 1 - niezależnie od ich wcześniejszych odbiorów.</w:t>
      </w:r>
    </w:p>
    <w:p w14:paraId="75689B31" w14:textId="77777777" w:rsidR="00FC1283" w:rsidRPr="007A771B" w:rsidRDefault="00D9367E" w:rsidP="00FC1283">
      <w:pPr>
        <w:pStyle w:val="Akapitzlist"/>
        <w:widowControl w:val="0"/>
        <w:numPr>
          <w:ilvl w:val="1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lang w:eastAsia="pl-PL" w:bidi="fa-IR"/>
        </w:rPr>
        <w:t>Niezależnie od gwarancji na dostarczone urządzenia Wykonawca dostarczy i przekaże</w:t>
      </w:r>
      <w:r w:rsidRPr="007A771B">
        <w:rPr>
          <w:rFonts w:ascii="Times New Roman" w:eastAsia="Andale Sans UI" w:hAnsi="Times New Roman" w:cs="Times New Roman"/>
          <w:lang w:eastAsia="pl-PL" w:bidi="fa-IR"/>
        </w:rPr>
        <w:br/>
        <w:t xml:space="preserve"> Zamawiającemu przed podpisaniem protokołu odbioru końcowego dokumenty gwarancyjne wystawione przez producentów dostarczonych lub wbudowanych urządzeń </w:t>
      </w:r>
      <w:r w:rsidR="00EB4C8A" w:rsidRPr="007A771B">
        <w:rPr>
          <w:rFonts w:ascii="Times New Roman" w:eastAsia="Andale Sans UI" w:hAnsi="Times New Roman" w:cs="Times New Roman"/>
          <w:lang w:eastAsia="pl-PL" w:bidi="fa-IR"/>
        </w:rPr>
        <w:t>–</w:t>
      </w:r>
      <w:r w:rsidRPr="007A771B">
        <w:rPr>
          <w:rFonts w:ascii="Times New Roman" w:eastAsia="Andale Sans UI" w:hAnsi="Times New Roman" w:cs="Times New Roman"/>
          <w:lang w:eastAsia="pl-PL" w:bidi="fa-IR"/>
        </w:rPr>
        <w:t xml:space="preserve"> w</w:t>
      </w:r>
      <w:r w:rsidR="00EB4C8A" w:rsidRPr="007A771B">
        <w:rPr>
          <w:rFonts w:ascii="Times New Roman" w:eastAsia="Andale Sans UI" w:hAnsi="Times New Roman" w:cs="Times New Roman"/>
          <w:lang w:eastAsia="pl-PL" w:bidi="fa-IR"/>
        </w:rPr>
        <w:t xml:space="preserve"> </w:t>
      </w:r>
      <w:r w:rsidRPr="007A771B">
        <w:rPr>
          <w:rFonts w:ascii="Times New Roman" w:eastAsia="Andale Sans UI" w:hAnsi="Times New Roman" w:cs="Times New Roman"/>
          <w:lang w:eastAsia="pl-PL" w:bidi="fa-IR"/>
        </w:rPr>
        <w:t>każdym</w:t>
      </w:r>
      <w:r w:rsidR="00EB4C8A" w:rsidRPr="007A771B">
        <w:rPr>
          <w:rFonts w:ascii="Times New Roman" w:eastAsia="Andale Sans UI" w:hAnsi="Times New Roman" w:cs="Times New Roman"/>
          <w:lang w:eastAsia="pl-PL" w:bidi="fa-IR"/>
        </w:rPr>
        <w:t xml:space="preserve"> </w:t>
      </w:r>
      <w:r w:rsidRPr="007A771B">
        <w:rPr>
          <w:rFonts w:ascii="Times New Roman" w:eastAsia="Andale Sans UI" w:hAnsi="Times New Roman" w:cs="Times New Roman"/>
          <w:lang w:eastAsia="pl-PL" w:bidi="fa-IR"/>
        </w:rPr>
        <w:t>przypadku, gdy dane urządzenie objęte jest gwarancją producenta, dokumenty te Wykonawca przekaże Zamawiającemu razem z dokumentacją powykonawczą zadania. W takim przypadku Zamawiający będzie mógł wykonywać uprawnienia z tytułu gwarancji udzielonej przez</w:t>
      </w:r>
      <w:r w:rsidR="00EB4C8A" w:rsidRPr="007A771B">
        <w:rPr>
          <w:rFonts w:ascii="Times New Roman" w:eastAsia="Andale Sans UI" w:hAnsi="Times New Roman" w:cs="Times New Roman"/>
          <w:lang w:eastAsia="pl-PL" w:bidi="fa-IR"/>
        </w:rPr>
        <w:t xml:space="preserve"> </w:t>
      </w:r>
      <w:r w:rsidRPr="007A771B">
        <w:rPr>
          <w:rFonts w:ascii="Times New Roman" w:eastAsia="Andale Sans UI" w:hAnsi="Times New Roman" w:cs="Times New Roman"/>
          <w:lang w:eastAsia="pl-PL" w:bidi="fa-IR"/>
        </w:rPr>
        <w:t>Wykonawcę niezależnie od uprawnień wynikających z gwarancji producenta</w:t>
      </w:r>
      <w:r w:rsidR="00FC1283" w:rsidRPr="007A771B">
        <w:rPr>
          <w:rFonts w:ascii="Times New Roman" w:eastAsia="Andale Sans UI" w:hAnsi="Times New Roman" w:cs="Times New Roman"/>
          <w:lang w:eastAsia="pl-PL" w:bidi="fa-IR"/>
        </w:rPr>
        <w:t>.</w:t>
      </w:r>
    </w:p>
    <w:p w14:paraId="49168D61" w14:textId="77777777" w:rsidR="00FC1283" w:rsidRPr="007A771B" w:rsidRDefault="00D9367E" w:rsidP="00FC1283">
      <w:pPr>
        <w:pStyle w:val="Akapitzlist"/>
        <w:widowControl w:val="0"/>
        <w:numPr>
          <w:ilvl w:val="0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Wykonawca, niezależnie od gwarancji, ponosi odpowiedzialność z tytułu rękojmi za wady Przedmiotu umowy.</w:t>
      </w:r>
    </w:p>
    <w:p w14:paraId="013A8F58" w14:textId="77777777" w:rsidR="00FC1283" w:rsidRPr="007A771B" w:rsidRDefault="00D9367E" w:rsidP="00FC1283">
      <w:pPr>
        <w:pStyle w:val="Akapitzlist"/>
        <w:widowControl w:val="0"/>
        <w:numPr>
          <w:ilvl w:val="0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 przypadku stwierdzenia przez Zamawiającego wad Wykonawca będzie zobowiązany,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w wyznaczonym przez Zamawiającego terminie, usunąć wszystkie wady, wyłącznie na własny koszt, bez względu na wysokość kosztów ich usunięcia.</w:t>
      </w:r>
    </w:p>
    <w:p w14:paraId="3E99D2EC" w14:textId="77777777" w:rsidR="00FC1283" w:rsidRPr="007A771B" w:rsidRDefault="00D9367E" w:rsidP="00FC1283">
      <w:pPr>
        <w:pStyle w:val="Akapitzlist"/>
        <w:widowControl w:val="0"/>
        <w:numPr>
          <w:ilvl w:val="0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lang w:eastAsia="ja-JP" w:bidi="fa-IR"/>
        </w:rPr>
        <w:t>Wykonawca ponosi odpowiedzialność i koszty za szkody spowodowane jakimikolwiek wadami Przedmiotu umowy, uniemożliwiającymi realizację przez Zamawiającego, na podstawie Przedmiotu umowy, planowanej inwestycji i/lub powodującymi konieczność wykonania dodatkowych projektów, robót/prac, a także ponoszenia dodatkowych wydatków.</w:t>
      </w:r>
    </w:p>
    <w:p w14:paraId="2E3D8B2B" w14:textId="77777777" w:rsidR="00FC1283" w:rsidRPr="007A771B" w:rsidRDefault="00D9367E" w:rsidP="00FC1283">
      <w:pPr>
        <w:pStyle w:val="Akapitzlist"/>
        <w:widowControl w:val="0"/>
        <w:numPr>
          <w:ilvl w:val="0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lang w:eastAsia="ja-JP" w:bidi="fa-IR"/>
        </w:rPr>
        <w:t xml:space="preserve">W przypadku wystąpienia przeciwko Zamawiającemu przez osobę trzecią z roszczeniami wynikającymi z naruszenia jej praw, Wykonawca zobowiązuje się do ich zaspokojenia </w:t>
      </w:r>
      <w:r w:rsidRPr="007A771B">
        <w:rPr>
          <w:rFonts w:ascii="Times New Roman" w:eastAsia="Andale Sans UI" w:hAnsi="Times New Roman" w:cs="Times New Roman"/>
          <w:lang w:eastAsia="ja-JP" w:bidi="fa-IR"/>
        </w:rPr>
        <w:br/>
        <w:t>i zwolnienia Zamawiającego od obowiązku świadczeń z tego tytułu.</w:t>
      </w:r>
    </w:p>
    <w:p w14:paraId="0A10B0FD" w14:textId="77777777" w:rsidR="00FC1283" w:rsidRPr="007A771B" w:rsidRDefault="00D9367E" w:rsidP="00FC1283">
      <w:pPr>
        <w:pStyle w:val="Akapitzlist"/>
        <w:widowControl w:val="0"/>
        <w:numPr>
          <w:ilvl w:val="0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lang w:eastAsia="ja-JP" w:bidi="fa-IR"/>
        </w:rPr>
        <w:t>W przypadku dochodzenia na drodze sądowej przez osoby trzecie roszczeń wynikających                 z powyższych tytułów przeciwko Zamawiającemu, Wykonawca zobowiązuje się do przystąpienia w procesie do Zamawiającego i podjęcia wszelkich czynności w celu jego zwolnienia z udziału w sprawie.</w:t>
      </w:r>
    </w:p>
    <w:p w14:paraId="3D628E83" w14:textId="77777777" w:rsidR="0043799B" w:rsidRPr="007A771B" w:rsidRDefault="00D9367E" w:rsidP="00FC1283">
      <w:pPr>
        <w:pStyle w:val="Akapitzlist"/>
        <w:widowControl w:val="0"/>
        <w:numPr>
          <w:ilvl w:val="0"/>
          <w:numId w:val="37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lang w:eastAsia="ja-JP" w:bidi="fa-IR"/>
        </w:rPr>
        <w:t xml:space="preserve">Wykonawca oświadcza, że zapoznał się z miejscem objętym realizacją Przedmiotu umowy, posiadaną przez Zamawiającego dokumentacją, otrzymał od Zamawiającego wszelkie informacje i nie zgłasza żadnych uwag i potrzeby uzupełnienia materiałów i informacji przekazanych mu przez Zamawiającego, a niezbędnych do wykonania Przedmiotu umowy, </w:t>
      </w:r>
      <w:r w:rsidRPr="007A771B">
        <w:rPr>
          <w:rFonts w:ascii="Times New Roman" w:eastAsia="Andale Sans UI" w:hAnsi="Times New Roman" w:cs="Times New Roman"/>
          <w:lang w:eastAsia="ja-JP" w:bidi="fa-IR"/>
        </w:rPr>
        <w:br/>
        <w:t>a niezbędnych do terminowego wykonania przedmiotu umowy.</w:t>
      </w:r>
    </w:p>
    <w:p w14:paraId="0901FEB3" w14:textId="77777777" w:rsidR="0043799B" w:rsidRPr="007A771B" w:rsidRDefault="0043799B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2C94DAF7" w14:textId="77777777" w:rsidR="0043799B" w:rsidRPr="007A771B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§7</w:t>
      </w:r>
    </w:p>
    <w:p w14:paraId="65A10993" w14:textId="77777777" w:rsidR="0043799B" w:rsidRPr="007A771B" w:rsidRDefault="00D9367E">
      <w:pPr>
        <w:widowControl w:val="0"/>
        <w:autoSpaceDE/>
        <w:ind w:left="360"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KARY UMOWNE I ODSZKODOWANIA</w:t>
      </w:r>
    </w:p>
    <w:p w14:paraId="6DF9300E" w14:textId="77777777" w:rsidR="00FC1283" w:rsidRPr="007A771B" w:rsidRDefault="00FC1283">
      <w:pPr>
        <w:widowControl w:val="0"/>
        <w:autoSpaceDE/>
        <w:ind w:left="360"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</w:p>
    <w:p w14:paraId="0BB57942" w14:textId="77777777" w:rsidR="00FC1283" w:rsidRPr="007A771B" w:rsidRDefault="00D9367E" w:rsidP="00CC009A">
      <w:pPr>
        <w:pStyle w:val="Akapitzlist"/>
        <w:widowControl w:val="0"/>
        <w:numPr>
          <w:ilvl w:val="0"/>
          <w:numId w:val="38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zapłaci Zamawiającemu kary umowne w następujących przypadkach:</w:t>
      </w:r>
    </w:p>
    <w:p w14:paraId="4BF9894E" w14:textId="513FC3A5" w:rsidR="00FC1283" w:rsidRPr="007A771B" w:rsidRDefault="00D9367E" w:rsidP="00CC009A">
      <w:pPr>
        <w:pStyle w:val="Akapitzlist"/>
        <w:widowControl w:val="0"/>
        <w:numPr>
          <w:ilvl w:val="1"/>
          <w:numId w:val="38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za zwłokę w wykonaniu Przedmiotu umowy w zakresie, o którym mowa w § 1,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 xml:space="preserve"> - w wysokości 0,</w:t>
      </w:r>
      <w:r w:rsidR="001925EF">
        <w:rPr>
          <w:rFonts w:ascii="Times New Roman" w:eastAsia="Andale Sans UI" w:hAnsi="Times New Roman" w:cs="Times New Roman"/>
          <w:color w:val="auto"/>
          <w:lang w:eastAsia="ja-JP" w:bidi="fa-IR"/>
        </w:rPr>
        <w:t>1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% wynagrodzenia brutto za Przedmiot umowy, o którym mowa w § 5 ust. 1, za każdy dzień zwłoki,</w:t>
      </w:r>
    </w:p>
    <w:p w14:paraId="3F15553F" w14:textId="6573DA4B" w:rsidR="00FC1283" w:rsidRPr="007A771B" w:rsidRDefault="00D9367E" w:rsidP="00CC009A">
      <w:pPr>
        <w:pStyle w:val="Akapitzlist"/>
        <w:widowControl w:val="0"/>
        <w:numPr>
          <w:ilvl w:val="1"/>
          <w:numId w:val="38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za zwłokę w usuwaniu wad ujawnionych w okresie rękojmi lub gwarancji - w wysokości 0,</w:t>
      </w:r>
      <w:r w:rsidR="001925EF">
        <w:rPr>
          <w:rFonts w:ascii="Times New Roman" w:eastAsia="Andale Sans UI" w:hAnsi="Times New Roman" w:cs="Times New Roman"/>
          <w:color w:val="auto"/>
          <w:lang w:eastAsia="ja-JP" w:bidi="fa-IR"/>
        </w:rPr>
        <w:t>1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% wynagrodzenia brutto za Przedmiot umowy , o którym mowa w § 5 ust. 1, za każdy dzień zwłoki, licząc od daty wyznaczonej przez Zamawiającego do usunięcia wad,</w:t>
      </w:r>
    </w:p>
    <w:p w14:paraId="3074188C" w14:textId="77777777" w:rsidR="00FC1283" w:rsidRPr="007A771B" w:rsidRDefault="00D9367E" w:rsidP="00CC009A">
      <w:pPr>
        <w:pStyle w:val="Akapitzlist"/>
        <w:widowControl w:val="0"/>
        <w:numPr>
          <w:ilvl w:val="1"/>
          <w:numId w:val="38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 razie odstąpienia przez Zamawiającego niniejszej umowy z przyczyn zależnych od Wykonawcy - w wysokości 20% wynagrodzenia brutto , o którym mowa w § 5  ust. 1</w:t>
      </w:r>
    </w:p>
    <w:p w14:paraId="70DE7159" w14:textId="77777777" w:rsidR="00FC1283" w:rsidRPr="007A771B" w:rsidRDefault="00D9367E" w:rsidP="00CC009A">
      <w:pPr>
        <w:pStyle w:val="Akapitzlist"/>
        <w:widowControl w:val="0"/>
        <w:numPr>
          <w:ilvl w:val="1"/>
          <w:numId w:val="38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za nienależyte wykonanie przez Wykonawcę postanowień umowy - w wysokości 2% wynagrodzenia brutto , o którym mowa w § 5  ust. 1, za każde naruszenie.</w:t>
      </w:r>
    </w:p>
    <w:p w14:paraId="20AF4FE8" w14:textId="37F4DF11" w:rsidR="00FC1283" w:rsidRPr="007A771B" w:rsidRDefault="00D9367E" w:rsidP="00CC009A">
      <w:pPr>
        <w:pStyle w:val="Akapitzlist"/>
        <w:widowControl w:val="0"/>
        <w:numPr>
          <w:ilvl w:val="0"/>
          <w:numId w:val="38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Strony ustają, iż niezależnie od kar umownych określonych powyżej Zamawiający może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lastRenderedPageBreak/>
        <w:t>dochodzić odszkodowania przewyższającego wysokość zastrzeżonych kar umownych.</w:t>
      </w:r>
    </w:p>
    <w:p w14:paraId="00993267" w14:textId="77777777" w:rsidR="0043799B" w:rsidRPr="007A771B" w:rsidRDefault="00D9367E" w:rsidP="00CC009A">
      <w:pPr>
        <w:pStyle w:val="Akapitzlist"/>
        <w:widowControl w:val="0"/>
        <w:numPr>
          <w:ilvl w:val="0"/>
          <w:numId w:val="38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niniejszym upoważnia Zamawiającego i wyraża zgodę do potrącenia przez Zamawiającego naliczonych wobec Wykonawcy kar umownych, o których mowa w ust. 1 niniejszego paragrafu z  wierzytelnościami Wykonawcy, w tym wynagrodzenia Wykonawcy,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 xml:space="preserve">o którym mowa w §5 ust. 1 niniejszej umowy.  </w:t>
      </w:r>
    </w:p>
    <w:p w14:paraId="102F58F6" w14:textId="77777777" w:rsidR="0043799B" w:rsidRPr="007A771B" w:rsidRDefault="0043799B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03748A0C" w14:textId="77777777" w:rsidR="0043799B" w:rsidRPr="007A771B" w:rsidRDefault="00D9367E" w:rsidP="00FC1283">
      <w:pPr>
        <w:widowControl w:val="0"/>
        <w:autoSpaceDE/>
        <w:jc w:val="center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§8</w:t>
      </w:r>
    </w:p>
    <w:p w14:paraId="28E0A193" w14:textId="31A5C603" w:rsidR="007A771B" w:rsidRDefault="005D59A0" w:rsidP="007A771B">
      <w:pPr>
        <w:jc w:val="center"/>
        <w:rPr>
          <w:rFonts w:ascii="Times New Roman" w:hAnsi="Times New Roman" w:cs="Times New Roman"/>
          <w:b/>
        </w:rPr>
      </w:pPr>
      <w:r w:rsidRPr="007A771B">
        <w:rPr>
          <w:rFonts w:ascii="Times New Roman" w:hAnsi="Times New Roman" w:cs="Times New Roman"/>
          <w:b/>
        </w:rPr>
        <w:t>ODSTĄPIENIE OD UMOWY</w:t>
      </w:r>
    </w:p>
    <w:p w14:paraId="7D95B14E" w14:textId="77777777" w:rsidR="005D59A0" w:rsidRPr="007A771B" w:rsidRDefault="005D59A0" w:rsidP="007A771B">
      <w:pPr>
        <w:jc w:val="center"/>
        <w:rPr>
          <w:rFonts w:ascii="Times New Roman" w:hAnsi="Times New Roman" w:cs="Times New Roman"/>
          <w:b/>
          <w:bCs/>
        </w:rPr>
      </w:pPr>
    </w:p>
    <w:p w14:paraId="4CA350DE" w14:textId="77777777" w:rsidR="00FC1283" w:rsidRPr="007A771B" w:rsidRDefault="00D9367E" w:rsidP="00FC1283">
      <w:pPr>
        <w:pStyle w:val="Akapitzlist"/>
        <w:widowControl w:val="0"/>
        <w:numPr>
          <w:ilvl w:val="0"/>
          <w:numId w:val="39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Niniejsza umowa może być rozwiązana za pisemnym porozumieniem stron.</w:t>
      </w:r>
    </w:p>
    <w:p w14:paraId="30622948" w14:textId="77777777" w:rsidR="00FC1283" w:rsidRPr="007A771B" w:rsidRDefault="00D9367E" w:rsidP="00FC1283">
      <w:pPr>
        <w:pStyle w:val="Akapitzlist"/>
        <w:widowControl w:val="0"/>
        <w:numPr>
          <w:ilvl w:val="0"/>
          <w:numId w:val="39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Zamawiający ma prawo wypowiedzieć niniejszą umowę w trybie natychmiastowym                      w przypadku:</w:t>
      </w:r>
    </w:p>
    <w:p w14:paraId="40D67C08" w14:textId="77777777" w:rsidR="00FC1283" w:rsidRPr="007A771B" w:rsidRDefault="00D9367E" w:rsidP="00FC1283">
      <w:pPr>
        <w:pStyle w:val="Akapitzlist"/>
        <w:widowControl w:val="0"/>
        <w:numPr>
          <w:ilvl w:val="1"/>
          <w:numId w:val="39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jeżeli Wykonawca  nie zakończy wykonania umowy niezależnie od przyczyny w terminie,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o którym mowa w § 3 ust. 1 lub w terminie wyznaczonym przez Zamawiającego do wykonania poprawek prac zgodnie z § 4 ust. 4,</w:t>
      </w:r>
    </w:p>
    <w:p w14:paraId="7F6126AE" w14:textId="77777777" w:rsidR="00FC1283" w:rsidRPr="007A771B" w:rsidRDefault="00D9367E" w:rsidP="00FC1283">
      <w:pPr>
        <w:pStyle w:val="Akapitzlist"/>
        <w:widowControl w:val="0"/>
        <w:numPr>
          <w:ilvl w:val="1"/>
          <w:numId w:val="39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jeżeli Wykonawca wykonywać będzie umowę w sposób sprzeczny z jej postanowieniami,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w szczególności w sposób naruszający należyty tym miejscom szacunek i powagę,</w:t>
      </w:r>
    </w:p>
    <w:p w14:paraId="4D15D101" w14:textId="77777777" w:rsidR="0043799B" w:rsidRPr="007A771B" w:rsidRDefault="00D9367E" w:rsidP="00FC1283">
      <w:pPr>
        <w:pStyle w:val="Akapitzlist"/>
        <w:widowControl w:val="0"/>
        <w:numPr>
          <w:ilvl w:val="1"/>
          <w:numId w:val="39"/>
        </w:numPr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nienależytego wykonywania umowy przez Wykonawcę.</w:t>
      </w:r>
    </w:p>
    <w:p w14:paraId="58FFED80" w14:textId="77777777" w:rsidR="0043799B" w:rsidRPr="007A771B" w:rsidRDefault="0043799B">
      <w:pPr>
        <w:widowControl w:val="0"/>
        <w:autoSpaceDE/>
        <w:ind w:left="427"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6D47350B" w14:textId="77777777" w:rsidR="0043799B" w:rsidRPr="007A771B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§9</w:t>
      </w:r>
    </w:p>
    <w:p w14:paraId="5FCAD643" w14:textId="77777777" w:rsidR="0043799B" w:rsidRPr="007A771B" w:rsidRDefault="002623C6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ROZSTRZYGANIE SPORÓW</w:t>
      </w:r>
    </w:p>
    <w:p w14:paraId="038ABE81" w14:textId="77777777" w:rsidR="0043799B" w:rsidRPr="007A771B" w:rsidRDefault="0043799B">
      <w:pPr>
        <w:widowControl w:val="0"/>
        <w:autoSpaceDE/>
        <w:jc w:val="center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7CBB1F7F" w14:textId="77777777" w:rsidR="00D27A18" w:rsidRPr="007A771B" w:rsidRDefault="00D9367E" w:rsidP="00D27A18">
      <w:pPr>
        <w:pStyle w:val="Akapitzlist"/>
        <w:widowControl w:val="0"/>
        <w:numPr>
          <w:ilvl w:val="0"/>
          <w:numId w:val="40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Postanowienia niniejszej umowy nie naruszają praw i obowiązków Zamawiającego, Wykonawcy, podwykonawcy i dalszego podwykonawcy wynikających z przepisów art. 647</w:t>
      </w:r>
      <w:r w:rsidRPr="007A771B">
        <w:rPr>
          <w:rFonts w:ascii="Times New Roman" w:eastAsia="Andale Sans UI" w:hAnsi="Times New Roman" w:cs="Times New Roman"/>
          <w:color w:val="auto"/>
          <w:vertAlign w:val="superscript"/>
          <w:lang w:eastAsia="ja-JP" w:bidi="fa-IR"/>
        </w:rPr>
        <w:t xml:space="preserve">1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ustawy z dnia 23 kwietnia 1964 r. – Kodeks cywilny.</w:t>
      </w:r>
    </w:p>
    <w:p w14:paraId="31B433AA" w14:textId="77777777" w:rsidR="00D27A18" w:rsidRPr="007A771B" w:rsidRDefault="00D9367E" w:rsidP="00D27A18">
      <w:pPr>
        <w:pStyle w:val="Akapitzlist"/>
        <w:widowControl w:val="0"/>
        <w:numPr>
          <w:ilvl w:val="0"/>
          <w:numId w:val="40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 sprawach nie uregulowanych niniejszą umową mają zastosowanie wszystkie odpowiednie</w:t>
      </w:r>
      <w:r w:rsidR="00D27A18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przepisy prawa, mające związek z wykonaniem przedmiotu umowy, w tym Prawo budowlane, Kodeks cywilny.</w:t>
      </w:r>
    </w:p>
    <w:p w14:paraId="692EC338" w14:textId="77777777" w:rsidR="0043799B" w:rsidRPr="007A771B" w:rsidRDefault="00D9367E" w:rsidP="00D27A18">
      <w:pPr>
        <w:pStyle w:val="Akapitzlist"/>
        <w:widowControl w:val="0"/>
        <w:numPr>
          <w:ilvl w:val="0"/>
          <w:numId w:val="40"/>
        </w:numPr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Ewentualne spory o roszczenia cywilnoprawne, jakie mogą powstać na tle umowy,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br/>
        <w:t>w których zawarcie ugody jest dopuszczalne, poddane zostaną mediacjom lub innemu polubownemu rozwiązaniu sporu przed Sądem Polubownym przy Prokuratorii Generalnej Rzeczypospolitej Polskiej, wybranym mediatorem albo osobą prowadzącą inne polubowne rozwiązanie sporu.</w:t>
      </w:r>
    </w:p>
    <w:p w14:paraId="4204199B" w14:textId="77777777" w:rsidR="0043799B" w:rsidRPr="007A771B" w:rsidRDefault="0043799B">
      <w:pPr>
        <w:widowControl w:val="0"/>
        <w:autoSpaceDE/>
        <w:jc w:val="center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3257161E" w14:textId="77777777" w:rsidR="0043799B" w:rsidRPr="007A771B" w:rsidRDefault="0043799B">
      <w:pPr>
        <w:widowControl w:val="0"/>
        <w:autoSpaceDE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51F84953" w14:textId="77777777" w:rsidR="0043799B" w:rsidRPr="007A771B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§10</w:t>
      </w:r>
    </w:p>
    <w:p w14:paraId="3D21D97B" w14:textId="77777777" w:rsidR="0043799B" w:rsidRPr="007A771B" w:rsidRDefault="00D9367E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b/>
          <w:color w:val="auto"/>
          <w:lang w:eastAsia="ja-JP" w:bidi="fa-IR"/>
        </w:rPr>
        <w:t>POSTANOWIENIA KOŃCOWE</w:t>
      </w:r>
    </w:p>
    <w:p w14:paraId="56A125D7" w14:textId="77777777" w:rsidR="00D27A18" w:rsidRPr="007A771B" w:rsidRDefault="00D27A18">
      <w:pPr>
        <w:widowControl w:val="0"/>
        <w:autoSpaceDE/>
        <w:jc w:val="center"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</w:p>
    <w:p w14:paraId="7F3580FE" w14:textId="77777777" w:rsidR="00D27A18" w:rsidRPr="007A771B" w:rsidRDefault="00D9367E" w:rsidP="00D27A18">
      <w:pPr>
        <w:pStyle w:val="Akapitzlist"/>
        <w:widowControl w:val="0"/>
        <w:numPr>
          <w:ilvl w:val="0"/>
          <w:numId w:val="41"/>
        </w:numPr>
        <w:tabs>
          <w:tab w:val="left" w:pos="514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Zmiany i uzupełnienia umowy wymagają zachowania formy pisemnej w postaci aneksu do umowy podpisanego przez obie Strony, pod rygorem nieważności.  </w:t>
      </w:r>
    </w:p>
    <w:p w14:paraId="42A292F3" w14:textId="77777777" w:rsidR="00D27A18" w:rsidRPr="007A771B" w:rsidRDefault="00D9367E" w:rsidP="00D27A18">
      <w:pPr>
        <w:pStyle w:val="Akapitzlist"/>
        <w:widowControl w:val="0"/>
        <w:numPr>
          <w:ilvl w:val="0"/>
          <w:numId w:val="41"/>
        </w:numPr>
        <w:tabs>
          <w:tab w:val="left" w:pos="514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Właściwy do rozpoznania sporów jest sąd siedziby Zamawiającego</w:t>
      </w:r>
    </w:p>
    <w:p w14:paraId="71EC45B9" w14:textId="77777777" w:rsidR="00D27A18" w:rsidRPr="007A771B" w:rsidRDefault="00D9367E" w:rsidP="00D27A18">
      <w:pPr>
        <w:pStyle w:val="Akapitzlist"/>
        <w:widowControl w:val="0"/>
        <w:numPr>
          <w:ilvl w:val="0"/>
          <w:numId w:val="41"/>
        </w:numPr>
        <w:tabs>
          <w:tab w:val="left" w:pos="514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Wykonawca zobowiązany jest do niezwłocznego powiadomienia zamawiającego o zmianie adresu do doręczeń, którym przy zawarciu niniejszej umowy jest adres wskazany  w komparycji umowy, nie później jednak niż w terminie 3 dni. Strony przyjmują, iż nie spełnienie tego wymogu skutkować będzie tym, że doręczenia korespondencji na adres dotychczasowy będzie rodziło wszelkie skutki prawne związane ze skutecznym doręczeniem.</w:t>
      </w:r>
    </w:p>
    <w:p w14:paraId="103BB50F" w14:textId="481E632C" w:rsidR="00D27A18" w:rsidRPr="007A771B" w:rsidRDefault="00D9367E" w:rsidP="00D27A18">
      <w:pPr>
        <w:pStyle w:val="Akapitzlist"/>
        <w:widowControl w:val="0"/>
        <w:numPr>
          <w:ilvl w:val="0"/>
          <w:numId w:val="41"/>
        </w:numPr>
        <w:tabs>
          <w:tab w:val="left" w:pos="514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Przeniesienie przez Wykonawcę  obowiązków lub praw wynikających z niniejszej umowy (całości lub części), w szczególności wierzytelności o wynagrodzenie, wymaga pisemnej zgody Zamawiającego, w której zostaną określone warunki przekazania podwykonawcy obowiązków lub praw wynikających z niniejszej umowy.</w:t>
      </w:r>
    </w:p>
    <w:p w14:paraId="5D9DB4D3" w14:textId="77777777" w:rsidR="00D27A18" w:rsidRPr="007A771B" w:rsidRDefault="00D9367E" w:rsidP="00D27A18">
      <w:pPr>
        <w:pStyle w:val="Akapitzlist"/>
        <w:widowControl w:val="0"/>
        <w:numPr>
          <w:ilvl w:val="0"/>
          <w:numId w:val="41"/>
        </w:numPr>
        <w:tabs>
          <w:tab w:val="left" w:pos="514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 przypadku przeniesienia praw lub obowiązków na podwykonawcę Wykonawca ponosi pełną</w:t>
      </w:r>
      <w:r w:rsidR="00D27A18"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lastRenderedPageBreak/>
        <w:t>i solidarną odpowiedzialność wobec Zamawiającego oraz osób trzecich za prace wykonywane przez podwykonawcę.</w:t>
      </w:r>
    </w:p>
    <w:p w14:paraId="062EDB39" w14:textId="77777777" w:rsidR="002623C6" w:rsidRPr="007A771B" w:rsidRDefault="00D9367E" w:rsidP="002623C6">
      <w:pPr>
        <w:pStyle w:val="Akapitzlist"/>
        <w:widowControl w:val="0"/>
        <w:numPr>
          <w:ilvl w:val="0"/>
          <w:numId w:val="41"/>
        </w:numPr>
        <w:tabs>
          <w:tab w:val="left" w:pos="514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Postanowienia ust. 4-5  stosuje się również do dalszych podwykonawców.</w:t>
      </w:r>
    </w:p>
    <w:p w14:paraId="4E9CC1A5" w14:textId="77777777" w:rsidR="002623C6" w:rsidRPr="007A771B" w:rsidRDefault="00D9367E" w:rsidP="002623C6">
      <w:pPr>
        <w:pStyle w:val="Akapitzlist"/>
        <w:widowControl w:val="0"/>
        <w:numPr>
          <w:ilvl w:val="0"/>
          <w:numId w:val="41"/>
        </w:numPr>
        <w:tabs>
          <w:tab w:val="left" w:pos="514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W sprawach nie uregulowanych umową zastosowanie mają przepisy prawa w szczególności: ustawy z dnia 23 kwietnia 1964r.- Kodeks cywilny, ustawy z dnia 7 lipca 1994r. – Prawo budowlane.</w:t>
      </w:r>
    </w:p>
    <w:p w14:paraId="6EBDA9A9" w14:textId="77777777" w:rsidR="0043799B" w:rsidRPr="007A771B" w:rsidRDefault="00D9367E" w:rsidP="002623C6">
      <w:pPr>
        <w:pStyle w:val="Akapitzlist"/>
        <w:widowControl w:val="0"/>
        <w:numPr>
          <w:ilvl w:val="0"/>
          <w:numId w:val="41"/>
        </w:numPr>
        <w:tabs>
          <w:tab w:val="left" w:pos="514"/>
        </w:tabs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Umowa została sporządzona w 3 jednobrzmiących egzemplarzach, z których 2 egz. otrzymuje Zamawiający, a 1 egz. Wykonawca.</w:t>
      </w:r>
    </w:p>
    <w:p w14:paraId="7D22A69C" w14:textId="77777777" w:rsidR="0043799B" w:rsidRPr="007A771B" w:rsidRDefault="0043799B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355EB65E" w14:textId="77777777" w:rsidR="00D27A18" w:rsidRPr="007A771B" w:rsidRDefault="00D27A18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0D870C31" w14:textId="77777777" w:rsidR="0043799B" w:rsidRPr="007A771B" w:rsidRDefault="00D9367E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          ZAMAWIAJĄCY:                                                                 WYKONAWCA:</w:t>
      </w:r>
    </w:p>
    <w:p w14:paraId="10EB77B0" w14:textId="77777777" w:rsidR="0043799B" w:rsidRPr="007A771B" w:rsidRDefault="0043799B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345B6425" w14:textId="77777777" w:rsidR="0043799B" w:rsidRPr="007A771B" w:rsidRDefault="0043799B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311DA4AD" w14:textId="77777777" w:rsidR="0043799B" w:rsidRPr="007A771B" w:rsidRDefault="0043799B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59435464" w14:textId="77777777" w:rsidR="0043799B" w:rsidRPr="007A771B" w:rsidRDefault="00D9367E">
      <w:pPr>
        <w:pageBreakBefore/>
        <w:widowControl w:val="0"/>
        <w:autoSpaceDE/>
        <w:ind w:left="7766"/>
        <w:rPr>
          <w:rFonts w:ascii="Times New Roman" w:eastAsia="Andale Sans UI" w:hAnsi="Times New Roman" w:cs="Times New Roman"/>
          <w:color w:val="auto"/>
          <w:lang w:eastAsia="ja-JP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lastRenderedPageBreak/>
        <w:t xml:space="preserve">                       </w:t>
      </w:r>
    </w:p>
    <w:p w14:paraId="07096E7A" w14:textId="77777777" w:rsidR="0043799B" w:rsidRPr="007A771B" w:rsidRDefault="00D9367E">
      <w:pPr>
        <w:widowControl w:val="0"/>
        <w:suppressAutoHyphens w:val="0"/>
        <w:autoSpaceDE/>
        <w:jc w:val="center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DOKUMENT  GWARANCYJNY</w:t>
      </w:r>
    </w:p>
    <w:p w14:paraId="0FDFF240" w14:textId="77777777" w:rsidR="0043799B" w:rsidRPr="007A771B" w:rsidRDefault="0043799B">
      <w:pPr>
        <w:widowControl w:val="0"/>
        <w:suppressAutoHyphens w:val="0"/>
        <w:autoSpaceDE/>
        <w:rPr>
          <w:rFonts w:ascii="Times New Roman" w:eastAsia="Andale Sans UI" w:hAnsi="Times New Roman" w:cs="Times New Roman"/>
          <w:color w:val="auto"/>
          <w:lang w:eastAsia="pl-PL" w:bidi="fa-IR"/>
        </w:rPr>
      </w:pPr>
    </w:p>
    <w:p w14:paraId="1D5D3002" w14:textId="77777777" w:rsidR="0043799B" w:rsidRPr="007A771B" w:rsidRDefault="00D9367E">
      <w:pPr>
        <w:widowControl w:val="0"/>
        <w:suppressAutoHyphens w:val="0"/>
        <w:autoSpaceDE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Karta gwarancji jakości wykonanych prac sporządzona w dniu ...................... .</w:t>
      </w:r>
    </w:p>
    <w:p w14:paraId="2EFCEAB5" w14:textId="35B05E2A" w:rsidR="00E90B3D" w:rsidRPr="007A771B" w:rsidRDefault="00D9367E" w:rsidP="00D21E9E">
      <w:pPr>
        <w:pStyle w:val="Standard"/>
        <w:spacing w:line="276" w:lineRule="auto"/>
        <w:rPr>
          <w:rFonts w:ascii="Times New Roman" w:eastAsia="TimesNewRomanPSMT" w:hAnsi="Times New Roman" w:cs="Times New Roman"/>
          <w:b/>
          <w:bCs/>
        </w:rPr>
      </w:pPr>
      <w:r w:rsidRPr="007A771B">
        <w:rPr>
          <w:rFonts w:ascii="Times New Roman" w:eastAsia="Andale Sans UI" w:hAnsi="Times New Roman" w:cs="Times New Roman"/>
          <w:lang w:eastAsia="pl-PL" w:bidi="fa-IR"/>
        </w:rPr>
        <w:t>1.</w:t>
      </w:r>
      <w:r w:rsidR="006406A2" w:rsidRPr="007A771B">
        <w:rPr>
          <w:rFonts w:ascii="Times New Roman" w:eastAsia="Andale Sans UI" w:hAnsi="Times New Roman" w:cs="Times New Roman"/>
          <w:lang w:eastAsia="pl-PL" w:bidi="fa-IR"/>
        </w:rPr>
        <w:t xml:space="preserve"> </w:t>
      </w:r>
      <w:r w:rsidRPr="007A771B">
        <w:rPr>
          <w:rFonts w:ascii="Times New Roman" w:eastAsia="Andale Sans UI" w:hAnsi="Times New Roman" w:cs="Times New Roman"/>
          <w:lang w:eastAsia="pl-PL" w:bidi="fa-IR"/>
        </w:rPr>
        <w:t>Zamawiający – Uprawniony z gwarancji</w:t>
      </w:r>
      <w:r w:rsidR="00D21E9E">
        <w:rPr>
          <w:rFonts w:ascii="Times New Roman" w:eastAsia="Andale Sans UI" w:hAnsi="Times New Roman" w:cs="Times New Roman"/>
          <w:lang w:eastAsia="pl-PL" w:bidi="fa-IR"/>
        </w:rPr>
        <w:t>……………………………..</w:t>
      </w:r>
    </w:p>
    <w:p w14:paraId="17B6D676" w14:textId="77777777" w:rsidR="0043799B" w:rsidRPr="007A771B" w:rsidRDefault="0043799B">
      <w:pPr>
        <w:widowControl w:val="0"/>
        <w:suppressAutoHyphens w:val="0"/>
        <w:autoSpaceDE/>
        <w:rPr>
          <w:rFonts w:ascii="Times New Roman" w:eastAsia="Andale Sans UI" w:hAnsi="Times New Roman" w:cs="Times New Roman"/>
          <w:b/>
          <w:color w:val="auto"/>
          <w:lang w:eastAsia="ja-JP" w:bidi="fa-IR"/>
        </w:rPr>
      </w:pPr>
    </w:p>
    <w:p w14:paraId="5C4E304D" w14:textId="77777777" w:rsidR="0043799B" w:rsidRPr="007A771B" w:rsidRDefault="00D9367E">
      <w:pPr>
        <w:widowControl w:val="0"/>
        <w:autoSpaceDE/>
        <w:spacing w:line="276" w:lineRule="auto"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2.</w:t>
      </w:r>
      <w:r w:rsidR="006406A2"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Wykonawca – Gwarant: </w:t>
      </w:r>
      <w:r w:rsidRPr="007A771B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……………………</w:t>
      </w: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>z siedzibą</w:t>
      </w:r>
      <w:r w:rsidRPr="007A771B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…………………..</w:t>
      </w:r>
    </w:p>
    <w:p w14:paraId="3E9FE618" w14:textId="77777777" w:rsidR="0043799B" w:rsidRPr="007A771B" w:rsidRDefault="00D9367E">
      <w:pPr>
        <w:widowControl w:val="0"/>
        <w:autoSpaceDE/>
        <w:spacing w:line="360" w:lineRule="auto"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ja-JP" w:bidi="fa-IR"/>
        </w:rPr>
        <w:t xml:space="preserve">identyfikujący się numerem </w:t>
      </w:r>
      <w:r w:rsidRPr="007A771B">
        <w:rPr>
          <w:rFonts w:ascii="Times New Roman" w:eastAsia="Andale Sans UI" w:hAnsi="Times New Roman" w:cs="Times New Roman"/>
          <w:b/>
          <w:bCs/>
          <w:color w:val="auto"/>
          <w:lang w:eastAsia="ja-JP" w:bidi="fa-IR"/>
        </w:rPr>
        <w:t>NIP: ……………………, REGON: ……………………</w:t>
      </w:r>
    </w:p>
    <w:p w14:paraId="174B04AE" w14:textId="77777777" w:rsidR="0043799B" w:rsidRPr="007A771B" w:rsidRDefault="0043799B">
      <w:pPr>
        <w:widowControl w:val="0"/>
        <w:suppressAutoHyphens w:val="0"/>
        <w:autoSpaceDE/>
        <w:rPr>
          <w:rFonts w:ascii="Times New Roman" w:eastAsia="Andale Sans UI" w:hAnsi="Times New Roman" w:cs="Times New Roman"/>
          <w:color w:val="auto"/>
          <w:lang w:eastAsia="ja-JP" w:bidi="fa-IR"/>
        </w:rPr>
      </w:pPr>
    </w:p>
    <w:p w14:paraId="33FF5882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3.</w:t>
      </w:r>
      <w:r w:rsidR="006406A2"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 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Umowa nr …………………… zawarta w dniu  ………………………. r.         </w:t>
      </w:r>
    </w:p>
    <w:p w14:paraId="65F35023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          </w:t>
      </w:r>
    </w:p>
    <w:p w14:paraId="4256318C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4. Przedmiot gwarancji obejmuje łącznie wszystkie prace wykonane w ramach wyżej wymienionej umowy, w zakresie :</w:t>
      </w:r>
    </w:p>
    <w:p w14:paraId="7FB791BC" w14:textId="77777777" w:rsidR="0043799B" w:rsidRPr="007A771B" w:rsidRDefault="00D9367E">
      <w:pPr>
        <w:widowControl w:val="0"/>
        <w:suppressAutoHyphens w:val="0"/>
        <w:autoSpaceDE/>
        <w:ind w:left="720"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a) zgodnego z umową wykonania wszystkich prac,</w:t>
      </w:r>
    </w:p>
    <w:p w14:paraId="405EDD3F" w14:textId="77777777" w:rsidR="0043799B" w:rsidRPr="007A771B" w:rsidRDefault="00D9367E">
      <w:pPr>
        <w:widowControl w:val="0"/>
        <w:suppressAutoHyphens w:val="0"/>
        <w:autoSpaceDE/>
        <w:ind w:left="720"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b) zgodności z obowiązującymi przepisami oraz normami państwowymi,</w:t>
      </w:r>
    </w:p>
    <w:p w14:paraId="125A8EC9" w14:textId="77777777" w:rsidR="0043799B" w:rsidRPr="007A771B" w:rsidRDefault="00D9367E">
      <w:pPr>
        <w:widowControl w:val="0"/>
        <w:suppressAutoHyphens w:val="0"/>
        <w:autoSpaceDE/>
        <w:ind w:left="720"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c) kompletności z punktu widzenia celu, któremu ma służyć</w:t>
      </w:r>
    </w:p>
    <w:p w14:paraId="372460C7" w14:textId="77777777" w:rsidR="0043799B" w:rsidRPr="007A771B" w:rsidRDefault="00D9367E">
      <w:pPr>
        <w:widowControl w:val="0"/>
        <w:suppressAutoHyphens w:val="0"/>
        <w:autoSpaceDE/>
        <w:ind w:firstLine="708"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d) na materiały zastosowane do realizacji Przedmiotu umowy.</w:t>
      </w:r>
    </w:p>
    <w:p w14:paraId="09A18F22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5. Data odbioru końcowego: dzień ............... miesiąc ......................... rok ..............</w:t>
      </w:r>
    </w:p>
    <w:p w14:paraId="15FCC0DA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6. Wykonawca oświadcza, że objęty niniejszą kartą gwarancyjną przedmiot gwarancji został 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br/>
        <w:t>wykonany zgodnie z Programem konserwatorskim, umową, zasadami wiedzy technicznej i przepisami techniczno-konserwatorskimi.</w:t>
      </w:r>
    </w:p>
    <w:p w14:paraId="1C7F3933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7. Wykonawca ponosi odpowiedzialność z tytułu gwarancji jakości za wady fizyczne zmniejszające wartość użytkową, techniczną i estetyczną przedmiotu gwarancji.</w:t>
      </w:r>
    </w:p>
    <w:p w14:paraId="57C21060" w14:textId="2BCF87FE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8. Okres gwarancji jakości na wykonane prace konserwatorskie wynosi </w:t>
      </w:r>
      <w:r w:rsidR="005A2656">
        <w:rPr>
          <w:rFonts w:ascii="Times New Roman" w:eastAsia="Andale Sans UI" w:hAnsi="Times New Roman" w:cs="Times New Roman"/>
          <w:color w:val="auto"/>
          <w:lang w:eastAsia="pl-PL" w:bidi="fa-IR"/>
        </w:rPr>
        <w:t>…..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lat licząc od dnia spisania protokołu odbioru końcowego.</w:t>
      </w:r>
    </w:p>
    <w:p w14:paraId="4AFB0B37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 xml:space="preserve">9.W okresie gwarancji jakości Wykonawca obowiązany jest do nieodpłatnego usuwania wad </w:t>
      </w: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br/>
        <w:t>ujawnionych po odbiorze końcowym.</w:t>
      </w:r>
    </w:p>
    <w:p w14:paraId="1BEA1CBE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10.Ustala się poniższe terminy usunięcia wad:</w:t>
      </w:r>
    </w:p>
    <w:p w14:paraId="7F5D5DBE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a) jeśli wada uniemożliwia zgodne z obowiązującymi przepisami użytkowanie przedmiotu                   gwarancji – natychmiast</w:t>
      </w:r>
    </w:p>
    <w:p w14:paraId="3BE22F1F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b)w ciągu 21 dni od daty otrzymania zgłoszenia żądania usunięcia wady, która ujawniła się w czasie trwania gwarancji</w:t>
      </w:r>
    </w:p>
    <w:p w14:paraId="6F367DB8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11. Usunięcie wad powinno być stwierdzone protokolarnie.</w:t>
      </w:r>
    </w:p>
    <w:p w14:paraId="1881E44C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12. W przypadku usunięcia przez wykonawcę wady, lub wykonania wadliwej części prac na nowo, termin gwarancji biegnie na nowo od chwili wykonania prac konserwatorskich lub usunięcia wad.</w:t>
      </w:r>
    </w:p>
    <w:p w14:paraId="4A1FF32D" w14:textId="77777777" w:rsidR="0043799B" w:rsidRPr="007A771B" w:rsidRDefault="00D9367E">
      <w:pPr>
        <w:widowControl w:val="0"/>
        <w:suppressAutoHyphens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13. W innych przypadkach termin gwarancji ulega przedłużeniu o czas w ciągu którego wskutek wady przedmiotu objętego gwarancją Zamawiający z przedmiotu gwarancji nie mógł korzystać</w:t>
      </w:r>
    </w:p>
    <w:p w14:paraId="46C0EEB2" w14:textId="77777777" w:rsidR="0043799B" w:rsidRPr="007A771B" w:rsidRDefault="0043799B">
      <w:pPr>
        <w:widowControl w:val="0"/>
        <w:autoSpaceDE/>
        <w:jc w:val="both"/>
        <w:rPr>
          <w:rFonts w:ascii="Times New Roman" w:eastAsia="Andale Sans UI" w:hAnsi="Times New Roman" w:cs="Times New Roman"/>
          <w:color w:val="auto"/>
          <w:lang w:eastAsia="pl-PL" w:bidi="fa-IR"/>
        </w:rPr>
      </w:pPr>
    </w:p>
    <w:p w14:paraId="72920B56" w14:textId="77777777" w:rsidR="0043799B" w:rsidRPr="007A771B" w:rsidRDefault="00D9367E">
      <w:pPr>
        <w:widowControl w:val="0"/>
        <w:suppressAutoHyphens w:val="0"/>
        <w:autoSpaceDE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Warunki gwarancji podpisali:</w:t>
      </w:r>
    </w:p>
    <w:p w14:paraId="67C9D8ED" w14:textId="77777777" w:rsidR="0043799B" w:rsidRPr="007A771B" w:rsidRDefault="00D9367E">
      <w:pPr>
        <w:widowControl w:val="0"/>
        <w:suppressAutoHyphens w:val="0"/>
        <w:autoSpaceDE/>
        <w:rPr>
          <w:rFonts w:ascii="Times New Roman" w:eastAsia="Andale Sans UI" w:hAnsi="Times New Roman" w:cs="Times New Roman"/>
          <w:color w:val="auto"/>
          <w:lang w:eastAsia="pl-PL" w:bidi="fa-IR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Gwarant jakości  Wykonawca:</w:t>
      </w:r>
    </w:p>
    <w:p w14:paraId="4593F183" w14:textId="77777777" w:rsidR="0043799B" w:rsidRPr="007A771B" w:rsidRDefault="0043799B">
      <w:pPr>
        <w:widowControl w:val="0"/>
        <w:suppressAutoHyphens w:val="0"/>
        <w:autoSpaceDE/>
        <w:rPr>
          <w:rFonts w:ascii="Times New Roman" w:eastAsia="Andale Sans UI" w:hAnsi="Times New Roman" w:cs="Times New Roman"/>
          <w:color w:val="auto"/>
          <w:lang w:eastAsia="pl-PL" w:bidi="fa-IR"/>
        </w:rPr>
      </w:pPr>
    </w:p>
    <w:p w14:paraId="57A4FA44" w14:textId="77777777" w:rsidR="006406A2" w:rsidRPr="007A771B" w:rsidRDefault="006406A2">
      <w:pPr>
        <w:widowControl w:val="0"/>
        <w:suppressAutoHyphens w:val="0"/>
        <w:autoSpaceDE/>
        <w:rPr>
          <w:rFonts w:ascii="Times New Roman" w:eastAsia="Andale Sans UI" w:hAnsi="Times New Roman" w:cs="Times New Roman"/>
          <w:color w:val="auto"/>
          <w:lang w:eastAsia="pl-PL" w:bidi="fa-IR"/>
        </w:rPr>
      </w:pPr>
    </w:p>
    <w:p w14:paraId="6F21EE13" w14:textId="77777777" w:rsidR="0043799B" w:rsidRPr="007A771B" w:rsidRDefault="00D9367E">
      <w:pPr>
        <w:widowControl w:val="0"/>
        <w:suppressAutoHyphens w:val="0"/>
        <w:autoSpaceDE/>
        <w:rPr>
          <w:rFonts w:ascii="Times New Roman" w:hAnsi="Times New Roman" w:cs="Times New Roman"/>
        </w:rPr>
      </w:pPr>
      <w:r w:rsidRPr="007A771B">
        <w:rPr>
          <w:rFonts w:ascii="Times New Roman" w:eastAsia="Andale Sans UI" w:hAnsi="Times New Roman" w:cs="Times New Roman"/>
          <w:color w:val="auto"/>
          <w:lang w:eastAsia="pl-PL" w:bidi="fa-IR"/>
        </w:rPr>
        <w:t>.........................................................................</w:t>
      </w:r>
    </w:p>
    <w:p w14:paraId="03B733E9" w14:textId="77777777" w:rsidR="0043799B" w:rsidRPr="007A771B" w:rsidRDefault="0043799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264F1F6D" w14:textId="77777777" w:rsidR="0043799B" w:rsidRPr="007A771B" w:rsidRDefault="0043799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447571C3" w14:textId="77777777" w:rsidR="0043799B" w:rsidRPr="007A771B" w:rsidRDefault="0043799B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689A2585" w14:textId="77777777" w:rsidR="0043799B" w:rsidRPr="007A771B" w:rsidRDefault="0043799B">
      <w:pPr>
        <w:pStyle w:val="Standard"/>
        <w:spacing w:line="276" w:lineRule="auto"/>
        <w:jc w:val="both"/>
        <w:textAlignment w:val="auto"/>
        <w:rPr>
          <w:rFonts w:ascii="Times New Roman" w:hAnsi="Times New Roman" w:cs="Times New Roman"/>
        </w:rPr>
      </w:pPr>
    </w:p>
    <w:sectPr w:rsidR="0043799B" w:rsidRPr="007A771B" w:rsidSect="00585263">
      <w:headerReference w:type="first" r:id="rId7"/>
      <w:pgSz w:w="11906" w:h="16838"/>
      <w:pgMar w:top="1369" w:right="1134" w:bottom="1134" w:left="1215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7586" w14:textId="77777777" w:rsidR="00585263" w:rsidRDefault="00585263" w:rsidP="0043799B">
      <w:r>
        <w:separator/>
      </w:r>
    </w:p>
  </w:endnote>
  <w:endnote w:type="continuationSeparator" w:id="0">
    <w:p w14:paraId="71F4895D" w14:textId="77777777" w:rsidR="00585263" w:rsidRDefault="00585263" w:rsidP="0043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  <w:font w:name="Andale Sans UI">
    <w:charset w:val="00"/>
    <w:family w:val="auto"/>
    <w:pitch w:val="variable"/>
  </w:font>
  <w:font w:name="TimesNewRoman"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7BF1" w14:textId="77777777" w:rsidR="00585263" w:rsidRDefault="00585263" w:rsidP="0043799B">
      <w:r w:rsidRPr="0043799B">
        <w:separator/>
      </w:r>
    </w:p>
  </w:footnote>
  <w:footnote w:type="continuationSeparator" w:id="0">
    <w:p w14:paraId="1564213C" w14:textId="77777777" w:rsidR="00585263" w:rsidRDefault="00585263" w:rsidP="0043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3E9A" w14:textId="77777777" w:rsidR="00E50B4E" w:rsidRDefault="00E50B4E" w:rsidP="00E50B4E">
    <w:pPr>
      <w:spacing w:line="360" w:lineRule="auto"/>
      <w:jc w:val="center"/>
      <w:rPr>
        <w:rFonts w:ascii="Verdana" w:eastAsia="Times New Roman" w:hAnsi="Verdana" w:cs="Calibri"/>
        <w:noProof/>
        <w:sz w:val="18"/>
        <w:szCs w:val="18"/>
        <w:lang w:eastAsia="pl-PL"/>
      </w:rPr>
    </w:pPr>
    <w:r w:rsidRPr="0074672D">
      <w:rPr>
        <w:rFonts w:ascii="Verdana" w:hAnsi="Verdana" w:cs="Calibri"/>
        <w:sz w:val="18"/>
        <w:szCs w:val="18"/>
      </w:rPr>
      <w:t>RZĄDOWY PROGRAM ODBUDOWY ZABYTKÓW</w:t>
    </w:r>
  </w:p>
  <w:p w14:paraId="2AFB9E0C" w14:textId="77777777" w:rsidR="00E50B4E" w:rsidRDefault="00E50B4E" w:rsidP="00E50B4E">
    <w:pPr>
      <w:pStyle w:val="Nagwek"/>
      <w:tabs>
        <w:tab w:val="right" w:pos="9498"/>
      </w:tabs>
    </w:pPr>
    <w:r>
      <w:rPr>
        <w:rFonts w:ascii="Verdana" w:eastAsia="Times New Roman" w:hAnsi="Verdana" w:cs="Calibri"/>
        <w:noProof/>
        <w:sz w:val="18"/>
        <w:szCs w:val="18"/>
        <w:lang w:eastAsia="pl-PL" w:bidi="ar-SA"/>
      </w:rPr>
      <w:drawing>
        <wp:inline distT="0" distB="0" distL="0" distR="0" wp14:anchorId="2C9DA2C7" wp14:editId="367A8130">
          <wp:extent cx="2105025" cy="742950"/>
          <wp:effectExtent l="19050" t="0" r="9525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 w:cs="Calibri"/>
        <w:noProof/>
        <w:sz w:val="18"/>
        <w:szCs w:val="18"/>
        <w:lang w:eastAsia="pl-PL"/>
      </w:rPr>
      <w:tab/>
    </w:r>
    <w:r>
      <w:rPr>
        <w:rFonts w:ascii="Verdana" w:eastAsia="Times New Roman" w:hAnsi="Verdana" w:cs="Calibri"/>
        <w:noProof/>
        <w:kern w:val="1"/>
        <w:sz w:val="18"/>
        <w:szCs w:val="18"/>
        <w:lang w:eastAsia="pl-PL" w:bidi="ar-SA"/>
      </w:rPr>
      <w:drawing>
        <wp:inline distT="0" distB="0" distL="0" distR="0" wp14:anchorId="14BAE090" wp14:editId="6045AAC9">
          <wp:extent cx="1133475" cy="847725"/>
          <wp:effectExtent l="19050" t="0" r="9525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192"/>
    <w:multiLevelType w:val="multilevel"/>
    <w:tmpl w:val="A58A0A30"/>
    <w:numStyleLink w:val="WW8Num3"/>
  </w:abstractNum>
  <w:abstractNum w:abstractNumId="1" w15:restartNumberingAfterBreak="0">
    <w:nsid w:val="04BE1A98"/>
    <w:multiLevelType w:val="multilevel"/>
    <w:tmpl w:val="01A2F02E"/>
    <w:styleLink w:val="WW8Num6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7D82864"/>
    <w:multiLevelType w:val="multilevel"/>
    <w:tmpl w:val="A58A0A30"/>
    <w:numStyleLink w:val="WW8Num3"/>
  </w:abstractNum>
  <w:abstractNum w:abstractNumId="3" w15:restartNumberingAfterBreak="0">
    <w:nsid w:val="0801344A"/>
    <w:multiLevelType w:val="multilevel"/>
    <w:tmpl w:val="4D762F60"/>
    <w:styleLink w:val="WW8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B6D7EFE"/>
    <w:multiLevelType w:val="multilevel"/>
    <w:tmpl w:val="4DA4E8C0"/>
    <w:lvl w:ilvl="0">
      <w:start w:val="1"/>
      <w:numFmt w:val="decimal"/>
      <w:lvlText w:val="%1)"/>
      <w:lvlJc w:val="left"/>
      <w:pPr>
        <w:ind w:left="375" w:hanging="360"/>
      </w:pPr>
    </w:lvl>
    <w:lvl w:ilvl="1">
      <w:start w:val="1"/>
      <w:numFmt w:val="lowerLetter"/>
      <w:lvlText w:val="%2."/>
      <w:lvlJc w:val="left"/>
      <w:pPr>
        <w:ind w:left="1095" w:hanging="360"/>
      </w:pPr>
    </w:lvl>
    <w:lvl w:ilvl="2">
      <w:start w:val="1"/>
      <w:numFmt w:val="lowerRoman"/>
      <w:lvlText w:val="%3."/>
      <w:lvlJc w:val="right"/>
      <w:pPr>
        <w:ind w:left="1815" w:hanging="180"/>
      </w:pPr>
    </w:lvl>
    <w:lvl w:ilvl="3">
      <w:start w:val="1"/>
      <w:numFmt w:val="decimal"/>
      <w:lvlText w:val="%4."/>
      <w:lvlJc w:val="left"/>
      <w:pPr>
        <w:ind w:left="2535" w:hanging="360"/>
      </w:pPr>
    </w:lvl>
    <w:lvl w:ilvl="4">
      <w:start w:val="1"/>
      <w:numFmt w:val="lowerLetter"/>
      <w:lvlText w:val="%5."/>
      <w:lvlJc w:val="left"/>
      <w:pPr>
        <w:ind w:left="3255" w:hanging="360"/>
      </w:pPr>
    </w:lvl>
    <w:lvl w:ilvl="5">
      <w:start w:val="1"/>
      <w:numFmt w:val="lowerRoman"/>
      <w:lvlText w:val="%6."/>
      <w:lvlJc w:val="right"/>
      <w:pPr>
        <w:ind w:left="3975" w:hanging="180"/>
      </w:pPr>
    </w:lvl>
    <w:lvl w:ilvl="6">
      <w:start w:val="1"/>
      <w:numFmt w:val="decimal"/>
      <w:lvlText w:val="%7."/>
      <w:lvlJc w:val="left"/>
      <w:pPr>
        <w:ind w:left="4695" w:hanging="360"/>
      </w:pPr>
    </w:lvl>
    <w:lvl w:ilvl="7">
      <w:start w:val="1"/>
      <w:numFmt w:val="lowerLetter"/>
      <w:lvlText w:val="%8."/>
      <w:lvlJc w:val="left"/>
      <w:pPr>
        <w:ind w:left="5415" w:hanging="360"/>
      </w:pPr>
    </w:lvl>
    <w:lvl w:ilvl="8">
      <w:start w:val="1"/>
      <w:numFmt w:val="lowerRoman"/>
      <w:lvlText w:val="%9."/>
      <w:lvlJc w:val="right"/>
      <w:pPr>
        <w:ind w:left="6135" w:hanging="180"/>
      </w:pPr>
    </w:lvl>
  </w:abstractNum>
  <w:abstractNum w:abstractNumId="5" w15:restartNumberingAfterBreak="0">
    <w:nsid w:val="0F3464A3"/>
    <w:multiLevelType w:val="multilevel"/>
    <w:tmpl w:val="16FC2FE2"/>
    <w:styleLink w:val="WW8Num7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89533EB"/>
    <w:multiLevelType w:val="multilevel"/>
    <w:tmpl w:val="EB140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EF2B36"/>
    <w:multiLevelType w:val="multilevel"/>
    <w:tmpl w:val="A58A0A30"/>
    <w:styleLink w:val="WW8Num3"/>
    <w:lvl w:ilvl="0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/>
        <w:sz w:val="24"/>
      </w:rPr>
    </w:lvl>
    <w:lvl w:ilvl="1">
      <w:start w:val="1"/>
      <w:numFmt w:val="decimal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1D4B75B9"/>
    <w:multiLevelType w:val="multilevel"/>
    <w:tmpl w:val="A58A0A30"/>
    <w:numStyleLink w:val="WW8Num3"/>
  </w:abstractNum>
  <w:abstractNum w:abstractNumId="9" w15:restartNumberingAfterBreak="0">
    <w:nsid w:val="249F17F8"/>
    <w:multiLevelType w:val="multilevel"/>
    <w:tmpl w:val="9B42B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F4D57"/>
    <w:multiLevelType w:val="multilevel"/>
    <w:tmpl w:val="A58A0A30"/>
    <w:numStyleLink w:val="WW8Num3"/>
  </w:abstractNum>
  <w:abstractNum w:abstractNumId="11" w15:restartNumberingAfterBreak="0">
    <w:nsid w:val="2A4717F4"/>
    <w:multiLevelType w:val="multilevel"/>
    <w:tmpl w:val="597099E0"/>
    <w:styleLink w:val="WW8Num16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AFB1E98"/>
    <w:multiLevelType w:val="multilevel"/>
    <w:tmpl w:val="E10C4E5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3" w15:restartNumberingAfterBreak="0">
    <w:nsid w:val="2E3610D5"/>
    <w:multiLevelType w:val="multilevel"/>
    <w:tmpl w:val="D6A4DD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D3292"/>
    <w:multiLevelType w:val="multilevel"/>
    <w:tmpl w:val="893646C8"/>
    <w:styleLink w:val="WW8Num7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2"/>
      <w:numFmt w:val="lowerLetter"/>
      <w:lvlText w:val="%2)"/>
      <w:lvlJc w:val="left"/>
      <w:pPr>
        <w:ind w:left="1080" w:hanging="360"/>
      </w:pPr>
    </w:lvl>
    <w:lvl w:ilvl="2">
      <w:start w:val="2"/>
      <w:numFmt w:val="lowerLetter"/>
      <w:lvlText w:val="%3)"/>
      <w:lvlJc w:val="left"/>
      <w:pPr>
        <w:ind w:left="1440" w:hanging="360"/>
      </w:pPr>
    </w:lvl>
    <w:lvl w:ilvl="3">
      <w:start w:val="2"/>
      <w:numFmt w:val="lowerLetter"/>
      <w:lvlText w:val="%4)"/>
      <w:lvlJc w:val="left"/>
      <w:pPr>
        <w:ind w:left="1800" w:hanging="360"/>
      </w:pPr>
    </w:lvl>
    <w:lvl w:ilvl="4">
      <w:start w:val="2"/>
      <w:numFmt w:val="lowerLetter"/>
      <w:lvlText w:val="%5)"/>
      <w:lvlJc w:val="left"/>
      <w:pPr>
        <w:ind w:left="2160" w:hanging="360"/>
      </w:pPr>
    </w:lvl>
    <w:lvl w:ilvl="5">
      <w:start w:val="2"/>
      <w:numFmt w:val="lowerLetter"/>
      <w:lvlText w:val="%6)"/>
      <w:lvlJc w:val="left"/>
      <w:pPr>
        <w:ind w:left="2520" w:hanging="360"/>
      </w:pPr>
    </w:lvl>
    <w:lvl w:ilvl="6">
      <w:start w:val="2"/>
      <w:numFmt w:val="lowerLetter"/>
      <w:lvlText w:val="%7)"/>
      <w:lvlJc w:val="left"/>
      <w:pPr>
        <w:ind w:left="2880" w:hanging="360"/>
      </w:pPr>
    </w:lvl>
    <w:lvl w:ilvl="7">
      <w:start w:val="2"/>
      <w:numFmt w:val="lowerLetter"/>
      <w:lvlText w:val="%8)"/>
      <w:lvlJc w:val="left"/>
      <w:pPr>
        <w:ind w:left="3240" w:hanging="360"/>
      </w:pPr>
    </w:lvl>
    <w:lvl w:ilvl="8">
      <w:start w:val="2"/>
      <w:numFmt w:val="lowerLetter"/>
      <w:lvlText w:val="%9)"/>
      <w:lvlJc w:val="left"/>
      <w:pPr>
        <w:ind w:left="3600" w:hanging="360"/>
      </w:pPr>
    </w:lvl>
  </w:abstractNum>
  <w:abstractNum w:abstractNumId="15" w15:restartNumberingAfterBreak="0">
    <w:nsid w:val="36E068FB"/>
    <w:multiLevelType w:val="multilevel"/>
    <w:tmpl w:val="771E431C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6E530D4"/>
    <w:multiLevelType w:val="multilevel"/>
    <w:tmpl w:val="D4A8E796"/>
    <w:lvl w:ilvl="0">
      <w:start w:val="1"/>
      <w:numFmt w:val="decimal"/>
      <w:lvlText w:val="%1."/>
      <w:lvlJc w:val="left"/>
      <w:pPr>
        <w:ind w:left="37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95" w:hanging="360"/>
      </w:pPr>
    </w:lvl>
    <w:lvl w:ilvl="2">
      <w:start w:val="1"/>
      <w:numFmt w:val="lowerRoman"/>
      <w:lvlText w:val="%3."/>
      <w:lvlJc w:val="right"/>
      <w:pPr>
        <w:ind w:left="1815" w:hanging="180"/>
      </w:pPr>
    </w:lvl>
    <w:lvl w:ilvl="3">
      <w:start w:val="1"/>
      <w:numFmt w:val="decimal"/>
      <w:lvlText w:val="%4."/>
      <w:lvlJc w:val="left"/>
      <w:pPr>
        <w:ind w:left="2535" w:hanging="360"/>
      </w:pPr>
    </w:lvl>
    <w:lvl w:ilvl="4">
      <w:start w:val="1"/>
      <w:numFmt w:val="lowerLetter"/>
      <w:lvlText w:val="%5."/>
      <w:lvlJc w:val="left"/>
      <w:pPr>
        <w:ind w:left="3255" w:hanging="360"/>
      </w:pPr>
    </w:lvl>
    <w:lvl w:ilvl="5">
      <w:start w:val="1"/>
      <w:numFmt w:val="lowerRoman"/>
      <w:lvlText w:val="%6."/>
      <w:lvlJc w:val="right"/>
      <w:pPr>
        <w:ind w:left="3975" w:hanging="180"/>
      </w:pPr>
    </w:lvl>
    <w:lvl w:ilvl="6">
      <w:start w:val="1"/>
      <w:numFmt w:val="decimal"/>
      <w:lvlText w:val="%7."/>
      <w:lvlJc w:val="left"/>
      <w:pPr>
        <w:ind w:left="4695" w:hanging="360"/>
      </w:pPr>
    </w:lvl>
    <w:lvl w:ilvl="7">
      <w:start w:val="1"/>
      <w:numFmt w:val="lowerLetter"/>
      <w:lvlText w:val="%8."/>
      <w:lvlJc w:val="left"/>
      <w:pPr>
        <w:ind w:left="5415" w:hanging="360"/>
      </w:pPr>
    </w:lvl>
    <w:lvl w:ilvl="8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3B9C7F9F"/>
    <w:multiLevelType w:val="multilevel"/>
    <w:tmpl w:val="B944EC18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C6E7D59"/>
    <w:multiLevelType w:val="multilevel"/>
    <w:tmpl w:val="073A966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FB55128"/>
    <w:multiLevelType w:val="multilevel"/>
    <w:tmpl w:val="A58A0A30"/>
    <w:numStyleLink w:val="WW8Num3"/>
  </w:abstractNum>
  <w:abstractNum w:abstractNumId="20" w15:restartNumberingAfterBreak="0">
    <w:nsid w:val="4E6E2622"/>
    <w:multiLevelType w:val="hybridMultilevel"/>
    <w:tmpl w:val="208C248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1" w15:restartNumberingAfterBreak="0">
    <w:nsid w:val="5167265F"/>
    <w:multiLevelType w:val="multilevel"/>
    <w:tmpl w:val="A58A0A30"/>
    <w:numStyleLink w:val="WW8Num3"/>
  </w:abstractNum>
  <w:abstractNum w:abstractNumId="22" w15:restartNumberingAfterBreak="0">
    <w:nsid w:val="584E7F76"/>
    <w:multiLevelType w:val="multilevel"/>
    <w:tmpl w:val="29BC5950"/>
    <w:styleLink w:val="WW8Num4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3" w15:restartNumberingAfterBreak="0">
    <w:nsid w:val="5A6178E6"/>
    <w:multiLevelType w:val="multilevel"/>
    <w:tmpl w:val="D794D42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B4F2720"/>
    <w:multiLevelType w:val="multilevel"/>
    <w:tmpl w:val="7862DF48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E407E0B"/>
    <w:multiLevelType w:val="multilevel"/>
    <w:tmpl w:val="A58A0A30"/>
    <w:numStyleLink w:val="WW8Num3"/>
  </w:abstractNum>
  <w:abstractNum w:abstractNumId="26" w15:restartNumberingAfterBreak="0">
    <w:nsid w:val="633E1FAA"/>
    <w:multiLevelType w:val="multilevel"/>
    <w:tmpl w:val="E03E444E"/>
    <w:styleLink w:val="WW8Num3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676F4B62"/>
    <w:multiLevelType w:val="multilevel"/>
    <w:tmpl w:val="A58A0A30"/>
    <w:numStyleLink w:val="WW8Num3"/>
  </w:abstractNum>
  <w:abstractNum w:abstractNumId="28" w15:restartNumberingAfterBreak="0">
    <w:nsid w:val="693B3DE0"/>
    <w:multiLevelType w:val="multilevel"/>
    <w:tmpl w:val="EE8E8420"/>
    <w:styleLink w:val="WW8Num5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98A1ABD"/>
    <w:multiLevelType w:val="multilevel"/>
    <w:tmpl w:val="EB140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9E36EB5"/>
    <w:multiLevelType w:val="multilevel"/>
    <w:tmpl w:val="D8DAC8EA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6F5264D8"/>
    <w:multiLevelType w:val="multilevel"/>
    <w:tmpl w:val="0EDECF4E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795A38FB"/>
    <w:multiLevelType w:val="multilevel"/>
    <w:tmpl w:val="86501CBA"/>
    <w:styleLink w:val="WW8Num1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33" w15:restartNumberingAfterBreak="0">
    <w:nsid w:val="7A544B6B"/>
    <w:multiLevelType w:val="multilevel"/>
    <w:tmpl w:val="15107FE6"/>
    <w:styleLink w:val="WW8Num14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D07449D"/>
    <w:multiLevelType w:val="multilevel"/>
    <w:tmpl w:val="1A5CA5B0"/>
    <w:styleLink w:val="WW8Num8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3"/>
      <w:numFmt w:val="decimal"/>
      <w:lvlText w:val="%3)"/>
      <w:lvlJc w:val="left"/>
      <w:pPr>
        <w:ind w:left="1440" w:hanging="360"/>
      </w:pPr>
    </w:lvl>
    <w:lvl w:ilvl="3">
      <w:start w:val="3"/>
      <w:numFmt w:val="decimal"/>
      <w:lvlText w:val="%4)"/>
      <w:lvlJc w:val="left"/>
      <w:pPr>
        <w:ind w:left="1800" w:hanging="360"/>
      </w:pPr>
    </w:lvl>
    <w:lvl w:ilvl="4">
      <w:start w:val="3"/>
      <w:numFmt w:val="decimal"/>
      <w:lvlText w:val="%5)"/>
      <w:lvlJc w:val="left"/>
      <w:pPr>
        <w:ind w:left="2160" w:hanging="360"/>
      </w:pPr>
    </w:lvl>
    <w:lvl w:ilvl="5">
      <w:start w:val="3"/>
      <w:numFmt w:val="decimal"/>
      <w:lvlText w:val="%6)"/>
      <w:lvlJc w:val="left"/>
      <w:pPr>
        <w:ind w:left="2520" w:hanging="360"/>
      </w:pPr>
    </w:lvl>
    <w:lvl w:ilvl="6">
      <w:start w:val="3"/>
      <w:numFmt w:val="decimal"/>
      <w:lvlText w:val="%7)"/>
      <w:lvlJc w:val="left"/>
      <w:pPr>
        <w:ind w:left="2880" w:hanging="360"/>
      </w:pPr>
    </w:lvl>
    <w:lvl w:ilvl="7">
      <w:start w:val="3"/>
      <w:numFmt w:val="decimal"/>
      <w:lvlText w:val="%8)"/>
      <w:lvlJc w:val="left"/>
      <w:pPr>
        <w:ind w:left="3240" w:hanging="360"/>
      </w:pPr>
    </w:lvl>
    <w:lvl w:ilvl="8">
      <w:start w:val="3"/>
      <w:numFmt w:val="decimal"/>
      <w:lvlText w:val="%9)"/>
      <w:lvlJc w:val="left"/>
      <w:pPr>
        <w:ind w:left="3600" w:hanging="360"/>
      </w:pPr>
    </w:lvl>
  </w:abstractNum>
  <w:abstractNum w:abstractNumId="35" w15:restartNumberingAfterBreak="0">
    <w:nsid w:val="7F1E0826"/>
    <w:multiLevelType w:val="multilevel"/>
    <w:tmpl w:val="A58A0A30"/>
    <w:numStyleLink w:val="WW8Num3"/>
  </w:abstractNum>
  <w:num w:numId="1" w16cid:durableId="1599095946">
    <w:abstractNumId w:val="33"/>
  </w:num>
  <w:num w:numId="2" w16cid:durableId="396173010">
    <w:abstractNumId w:val="5"/>
  </w:num>
  <w:num w:numId="3" w16cid:durableId="224069542">
    <w:abstractNumId w:val="18"/>
  </w:num>
  <w:num w:numId="4" w16cid:durableId="1784879235">
    <w:abstractNumId w:val="24"/>
  </w:num>
  <w:num w:numId="5" w16cid:durableId="605886536">
    <w:abstractNumId w:val="11"/>
  </w:num>
  <w:num w:numId="6" w16cid:durableId="1936278949">
    <w:abstractNumId w:val="22"/>
  </w:num>
  <w:num w:numId="7" w16cid:durableId="1066415914">
    <w:abstractNumId w:val="23"/>
  </w:num>
  <w:num w:numId="8" w16cid:durableId="989363339">
    <w:abstractNumId w:val="1"/>
  </w:num>
  <w:num w:numId="9" w16cid:durableId="984820880">
    <w:abstractNumId w:val="26"/>
  </w:num>
  <w:num w:numId="10" w16cid:durableId="1198349242">
    <w:abstractNumId w:val="32"/>
  </w:num>
  <w:num w:numId="11" w16cid:durableId="701589484">
    <w:abstractNumId w:val="17"/>
  </w:num>
  <w:num w:numId="12" w16cid:durableId="1164319620">
    <w:abstractNumId w:val="31"/>
  </w:num>
  <w:num w:numId="13" w16cid:durableId="293100545">
    <w:abstractNumId w:val="15"/>
  </w:num>
  <w:num w:numId="14" w16cid:durableId="1942569989">
    <w:abstractNumId w:val="3"/>
  </w:num>
  <w:num w:numId="15" w16cid:durableId="320736230">
    <w:abstractNumId w:val="28"/>
  </w:num>
  <w:num w:numId="16" w16cid:durableId="412703670">
    <w:abstractNumId w:val="7"/>
  </w:num>
  <w:num w:numId="17" w16cid:durableId="190729525">
    <w:abstractNumId w:val="12"/>
  </w:num>
  <w:num w:numId="18" w16cid:durableId="1020670237">
    <w:abstractNumId w:val="14"/>
  </w:num>
  <w:num w:numId="19" w16cid:durableId="1174954183">
    <w:abstractNumId w:val="34"/>
  </w:num>
  <w:num w:numId="20" w16cid:durableId="790637962">
    <w:abstractNumId w:val="16"/>
  </w:num>
  <w:num w:numId="21" w16cid:durableId="1619070709">
    <w:abstractNumId w:val="4"/>
  </w:num>
  <w:num w:numId="22" w16cid:durableId="713314017">
    <w:abstractNumId w:val="30"/>
  </w:num>
  <w:num w:numId="23" w16cid:durableId="2118215581">
    <w:abstractNumId w:val="6"/>
  </w:num>
  <w:num w:numId="24" w16cid:durableId="1184780153">
    <w:abstractNumId w:val="18"/>
    <w:lvlOverride w:ilvl="0">
      <w:startOverride w:val="2"/>
    </w:lvlOverride>
  </w:num>
  <w:num w:numId="25" w16cid:durableId="1840536280">
    <w:abstractNumId w:val="11"/>
    <w:lvlOverride w:ilvl="0">
      <w:startOverride w:val="9"/>
    </w:lvlOverride>
  </w:num>
  <w:num w:numId="26" w16cid:durableId="122117894">
    <w:abstractNumId w:val="22"/>
    <w:lvlOverride w:ilvl="0">
      <w:startOverride w:val="1"/>
    </w:lvlOverride>
  </w:num>
  <w:num w:numId="27" w16cid:durableId="650526728">
    <w:abstractNumId w:val="23"/>
    <w:lvlOverride w:ilvl="0">
      <w:startOverride w:val="1"/>
    </w:lvlOverride>
  </w:num>
  <w:num w:numId="28" w16cid:durableId="1901096257">
    <w:abstractNumId w:val="13"/>
  </w:num>
  <w:num w:numId="29" w16cid:durableId="1537965554">
    <w:abstractNumId w:val="32"/>
  </w:num>
  <w:num w:numId="30" w16cid:durableId="1745640680">
    <w:abstractNumId w:val="9"/>
  </w:num>
  <w:num w:numId="31" w16cid:durableId="1959796944">
    <w:abstractNumId w:val="20"/>
  </w:num>
  <w:num w:numId="32" w16cid:durableId="458571861">
    <w:abstractNumId w:val="29"/>
  </w:num>
  <w:num w:numId="33" w16cid:durableId="41641815">
    <w:abstractNumId w:val="27"/>
  </w:num>
  <w:num w:numId="34" w16cid:durableId="212080814">
    <w:abstractNumId w:val="21"/>
  </w:num>
  <w:num w:numId="35" w16cid:durableId="509805617">
    <w:abstractNumId w:val="10"/>
  </w:num>
  <w:num w:numId="36" w16cid:durableId="1347094862">
    <w:abstractNumId w:val="2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imes New Roman" w:hAnsi="Times New Roman" w:cs="Times New Roman" w:hint="default"/>
        </w:rPr>
      </w:lvl>
    </w:lvlOverride>
  </w:num>
  <w:num w:numId="37" w16cid:durableId="1899898990">
    <w:abstractNumId w:val="35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94" w:hanging="397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4" w:hanging="340"/>
        </w:pPr>
        <w:rPr>
          <w:rFonts w:ascii="Times New Roman" w:hAnsi="Times New Roman" w:cs="Times New Roman" w:hint="default"/>
        </w:rPr>
      </w:lvl>
    </w:lvlOverride>
  </w:num>
  <w:num w:numId="38" w16cid:durableId="168913690">
    <w:abstractNumId w:val="8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Times New Roman" w:hAnsi="Times New Roman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94" w:hanging="397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4" w:hanging="34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Letter"/>
        <w:lvlText w:val="%9)"/>
        <w:lvlJc w:val="left"/>
        <w:pPr>
          <w:ind w:left="3600" w:hanging="360"/>
        </w:pPr>
        <w:rPr>
          <w:rFonts w:hint="default"/>
        </w:rPr>
      </w:lvl>
    </w:lvlOverride>
  </w:num>
  <w:num w:numId="39" w16cid:durableId="322783503">
    <w:abstractNumId w:val="19"/>
  </w:num>
  <w:num w:numId="40" w16cid:durableId="46102880">
    <w:abstractNumId w:val="0"/>
  </w:num>
  <w:num w:numId="41" w16cid:durableId="20622910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99B"/>
    <w:rsid w:val="00032C59"/>
    <w:rsid w:val="000C4DF7"/>
    <w:rsid w:val="000D5A8B"/>
    <w:rsid w:val="000D62DC"/>
    <w:rsid w:val="00167C76"/>
    <w:rsid w:val="001925EF"/>
    <w:rsid w:val="001D0445"/>
    <w:rsid w:val="00257C88"/>
    <w:rsid w:val="002623C6"/>
    <w:rsid w:val="00284B58"/>
    <w:rsid w:val="002A0642"/>
    <w:rsid w:val="002F3DE0"/>
    <w:rsid w:val="00330C63"/>
    <w:rsid w:val="00395ED4"/>
    <w:rsid w:val="00406F0B"/>
    <w:rsid w:val="0043799B"/>
    <w:rsid w:val="00580EC0"/>
    <w:rsid w:val="00585263"/>
    <w:rsid w:val="005952CC"/>
    <w:rsid w:val="005A2656"/>
    <w:rsid w:val="005D59A0"/>
    <w:rsid w:val="006127EA"/>
    <w:rsid w:val="006224E6"/>
    <w:rsid w:val="006406A2"/>
    <w:rsid w:val="006510D1"/>
    <w:rsid w:val="006A43BB"/>
    <w:rsid w:val="007171E9"/>
    <w:rsid w:val="00762425"/>
    <w:rsid w:val="0079501D"/>
    <w:rsid w:val="007A771B"/>
    <w:rsid w:val="007B2D61"/>
    <w:rsid w:val="007B57C3"/>
    <w:rsid w:val="007D4F05"/>
    <w:rsid w:val="008304D9"/>
    <w:rsid w:val="00887537"/>
    <w:rsid w:val="008B2EFE"/>
    <w:rsid w:val="008C01A1"/>
    <w:rsid w:val="00A40D91"/>
    <w:rsid w:val="00A41E9A"/>
    <w:rsid w:val="00A90586"/>
    <w:rsid w:val="00B452CA"/>
    <w:rsid w:val="00B71114"/>
    <w:rsid w:val="00C236C2"/>
    <w:rsid w:val="00C939E0"/>
    <w:rsid w:val="00CC009A"/>
    <w:rsid w:val="00D03311"/>
    <w:rsid w:val="00D21E9E"/>
    <w:rsid w:val="00D27A18"/>
    <w:rsid w:val="00D9367E"/>
    <w:rsid w:val="00E019B4"/>
    <w:rsid w:val="00E50B4E"/>
    <w:rsid w:val="00E90B3D"/>
    <w:rsid w:val="00EA36AD"/>
    <w:rsid w:val="00EB4C8A"/>
    <w:rsid w:val="00EF43D6"/>
    <w:rsid w:val="00FB1441"/>
    <w:rsid w:val="00FC1283"/>
    <w:rsid w:val="00FF2FB1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F81A"/>
  <w15:docId w15:val="{A34E225A-EB23-4111-B581-6588BC48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3799B"/>
    <w:pPr>
      <w:widowControl/>
      <w:suppressAutoHyphens/>
      <w:autoSpaceDE w:val="0"/>
    </w:pPr>
    <w:rPr>
      <w:rFonts w:ascii="Arial" w:eastAsia="Calibri" w:hAnsi="Arial" w:cs="Arial"/>
      <w:color w:val="000000"/>
      <w:lang w:bidi="ar-SA"/>
    </w:rPr>
  </w:style>
  <w:style w:type="paragraph" w:styleId="Nagwek1">
    <w:name w:val="heading 1"/>
    <w:basedOn w:val="Standard"/>
    <w:next w:val="Standard"/>
    <w:rsid w:val="0043799B"/>
    <w:pPr>
      <w:keepNext/>
      <w:overflowPunct w:val="0"/>
      <w:autoSpaceDE w:val="0"/>
      <w:outlineLvl w:val="0"/>
    </w:pPr>
    <w:rPr>
      <w:b/>
      <w:szCs w:val="20"/>
      <w:u w:val="single"/>
    </w:rPr>
  </w:style>
  <w:style w:type="paragraph" w:styleId="Nagwek2">
    <w:name w:val="heading 2"/>
    <w:basedOn w:val="Standard"/>
    <w:next w:val="Standard"/>
    <w:rsid w:val="0043799B"/>
    <w:pPr>
      <w:keepNext/>
      <w:overflowPunct w:val="0"/>
      <w:autoSpaceDE w:val="0"/>
      <w:jc w:val="center"/>
      <w:outlineLvl w:val="1"/>
    </w:pPr>
    <w:rPr>
      <w:caps/>
      <w:szCs w:val="20"/>
    </w:rPr>
  </w:style>
  <w:style w:type="paragraph" w:styleId="Nagwek3">
    <w:name w:val="heading 3"/>
    <w:basedOn w:val="Heading"/>
    <w:next w:val="Textbody"/>
    <w:rsid w:val="0043799B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3799B"/>
    <w:pPr>
      <w:suppressAutoHyphens/>
    </w:pPr>
  </w:style>
  <w:style w:type="paragraph" w:styleId="Nagwek">
    <w:name w:val="header"/>
    <w:basedOn w:val="Standard"/>
    <w:next w:val="Textbody"/>
    <w:link w:val="NagwekZnak"/>
    <w:rsid w:val="0043799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43799B"/>
    <w:pPr>
      <w:spacing w:after="120"/>
    </w:pPr>
  </w:style>
  <w:style w:type="paragraph" w:styleId="Lista">
    <w:name w:val="List"/>
    <w:basedOn w:val="Textbody"/>
    <w:rsid w:val="0043799B"/>
    <w:rPr>
      <w:rFonts w:cs="Tahoma"/>
    </w:rPr>
  </w:style>
  <w:style w:type="paragraph" w:styleId="Legenda">
    <w:name w:val="caption"/>
    <w:basedOn w:val="Standard"/>
    <w:rsid w:val="0043799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43799B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rsid w:val="0043799B"/>
    <w:pPr>
      <w:keepNext/>
      <w:spacing w:before="240" w:after="120"/>
    </w:pPr>
    <w:rPr>
      <w:rFonts w:ascii="Liberation Sans" w:hAnsi="Liberation Sans" w:cs="Tahoma"/>
      <w:sz w:val="28"/>
      <w:szCs w:val="28"/>
    </w:rPr>
  </w:style>
  <w:style w:type="paragraph" w:styleId="Tekstpodstawowy2">
    <w:name w:val="Body Text 2"/>
    <w:basedOn w:val="Standard"/>
    <w:rsid w:val="0043799B"/>
    <w:pPr>
      <w:overflowPunct w:val="0"/>
      <w:autoSpaceDE w:val="0"/>
    </w:pPr>
    <w:rPr>
      <w:szCs w:val="20"/>
    </w:rPr>
  </w:style>
  <w:style w:type="paragraph" w:customStyle="1" w:styleId="Default">
    <w:name w:val="Default"/>
    <w:rsid w:val="0043799B"/>
    <w:pPr>
      <w:widowControl/>
      <w:suppressAutoHyphens/>
      <w:autoSpaceDE w:val="0"/>
    </w:pPr>
    <w:rPr>
      <w:rFonts w:ascii="Times New Roman" w:eastAsia="Arial" w:hAnsi="Times New Roman" w:cs="Times New Roman"/>
      <w:color w:val="000000"/>
      <w:lang w:bidi="ar-SA"/>
    </w:rPr>
  </w:style>
  <w:style w:type="paragraph" w:customStyle="1" w:styleId="Standarduser">
    <w:name w:val="Standard (user)"/>
    <w:rsid w:val="0043799B"/>
    <w:pPr>
      <w:suppressAutoHyphens/>
    </w:pPr>
    <w:rPr>
      <w:rFonts w:ascii="Times New Roman" w:hAnsi="Times New Roman" w:cs="Tahoma"/>
      <w:lang w:bidi="ar-SA"/>
    </w:rPr>
  </w:style>
  <w:style w:type="paragraph" w:customStyle="1" w:styleId="Tekstpodstawowy21">
    <w:name w:val="Tekst podstawowy 21"/>
    <w:basedOn w:val="Standarduser"/>
    <w:rsid w:val="0043799B"/>
    <w:pPr>
      <w:overflowPunct w:val="0"/>
      <w:autoSpaceDE w:val="0"/>
    </w:pPr>
    <w:rPr>
      <w:szCs w:val="20"/>
    </w:rPr>
  </w:style>
  <w:style w:type="paragraph" w:customStyle="1" w:styleId="Quotations">
    <w:name w:val="Quotations"/>
    <w:basedOn w:val="Standard"/>
    <w:rsid w:val="0043799B"/>
    <w:pPr>
      <w:spacing w:after="283"/>
      <w:ind w:left="567" w:right="567"/>
    </w:pPr>
  </w:style>
  <w:style w:type="paragraph" w:styleId="Tytu">
    <w:name w:val="Title"/>
    <w:basedOn w:val="Heading"/>
    <w:next w:val="Textbody"/>
    <w:rsid w:val="0043799B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43799B"/>
    <w:pPr>
      <w:spacing w:before="60"/>
      <w:jc w:val="center"/>
    </w:pPr>
    <w:rPr>
      <w:sz w:val="36"/>
      <w:szCs w:val="36"/>
    </w:rPr>
  </w:style>
  <w:style w:type="character" w:customStyle="1" w:styleId="WW8Num2z0">
    <w:name w:val="WW8Num2z0"/>
    <w:rsid w:val="0043799B"/>
    <w:rPr>
      <w:rFonts w:cs="Times New Roman"/>
      <w:b w:val="0"/>
    </w:rPr>
  </w:style>
  <w:style w:type="character" w:customStyle="1" w:styleId="BulletSymbols">
    <w:name w:val="Bullet Symbols"/>
    <w:rsid w:val="004379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3799B"/>
  </w:style>
  <w:style w:type="paragraph" w:styleId="Akapitzlist">
    <w:name w:val="List Paragraph"/>
    <w:basedOn w:val="Normalny"/>
    <w:rsid w:val="0043799B"/>
    <w:pPr>
      <w:ind w:left="720"/>
    </w:pPr>
  </w:style>
  <w:style w:type="paragraph" w:styleId="Stopka">
    <w:name w:val="footer"/>
    <w:basedOn w:val="Normalny"/>
    <w:rsid w:val="004379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43799B"/>
    <w:rPr>
      <w:rFonts w:ascii="Arial" w:eastAsia="Calibri" w:hAnsi="Arial" w:cs="Arial"/>
      <w:color w:val="000000"/>
      <w:lang w:bidi="ar-SA"/>
    </w:rPr>
  </w:style>
  <w:style w:type="paragraph" w:customStyle="1" w:styleId="Normalny1">
    <w:name w:val="Normalny1"/>
    <w:rsid w:val="0043799B"/>
    <w:pPr>
      <w:widowControl/>
      <w:suppressAutoHyphens/>
      <w:autoSpaceDE w:val="0"/>
      <w:textAlignment w:val="auto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6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6AD"/>
    <w:rPr>
      <w:rFonts w:ascii="Tahoma" w:eastAsia="Calibri" w:hAnsi="Tahoma" w:cs="Tahoma"/>
      <w:color w:val="000000"/>
      <w:sz w:val="16"/>
      <w:szCs w:val="16"/>
      <w:lang w:bidi="ar-SA"/>
    </w:rPr>
  </w:style>
  <w:style w:type="character" w:customStyle="1" w:styleId="NagwekZnak">
    <w:name w:val="Nagłówek Znak"/>
    <w:basedOn w:val="Domylnaczcionkaakapitu"/>
    <w:link w:val="Nagwek"/>
    <w:rsid w:val="00EA36AD"/>
    <w:rPr>
      <w:rFonts w:ascii="Arial" w:hAnsi="Arial" w:cs="Tahoma"/>
      <w:sz w:val="28"/>
      <w:szCs w:val="28"/>
    </w:rPr>
  </w:style>
  <w:style w:type="numbering" w:customStyle="1" w:styleId="WW8Num14">
    <w:name w:val="WW8Num14"/>
    <w:basedOn w:val="Bezlisty"/>
    <w:rsid w:val="0043799B"/>
    <w:pPr>
      <w:numPr>
        <w:numId w:val="1"/>
      </w:numPr>
    </w:pPr>
  </w:style>
  <w:style w:type="numbering" w:customStyle="1" w:styleId="WW8Num71">
    <w:name w:val="WW8Num71"/>
    <w:basedOn w:val="Bezlisty"/>
    <w:rsid w:val="0043799B"/>
    <w:pPr>
      <w:numPr>
        <w:numId w:val="2"/>
      </w:numPr>
    </w:pPr>
  </w:style>
  <w:style w:type="numbering" w:customStyle="1" w:styleId="WW8Num9">
    <w:name w:val="WW8Num9"/>
    <w:basedOn w:val="Bezlisty"/>
    <w:rsid w:val="0043799B"/>
    <w:pPr>
      <w:numPr>
        <w:numId w:val="3"/>
      </w:numPr>
    </w:pPr>
  </w:style>
  <w:style w:type="numbering" w:customStyle="1" w:styleId="WW8Num11">
    <w:name w:val="WW8Num11"/>
    <w:basedOn w:val="Bezlisty"/>
    <w:rsid w:val="0043799B"/>
    <w:pPr>
      <w:numPr>
        <w:numId w:val="4"/>
      </w:numPr>
    </w:pPr>
  </w:style>
  <w:style w:type="numbering" w:customStyle="1" w:styleId="WW8Num16">
    <w:name w:val="WW8Num16"/>
    <w:basedOn w:val="Bezlisty"/>
    <w:rsid w:val="0043799B"/>
    <w:pPr>
      <w:numPr>
        <w:numId w:val="5"/>
      </w:numPr>
    </w:pPr>
  </w:style>
  <w:style w:type="numbering" w:customStyle="1" w:styleId="WW8Num41">
    <w:name w:val="WW8Num41"/>
    <w:basedOn w:val="Bezlisty"/>
    <w:rsid w:val="0043799B"/>
    <w:pPr>
      <w:numPr>
        <w:numId w:val="6"/>
      </w:numPr>
    </w:pPr>
  </w:style>
  <w:style w:type="numbering" w:customStyle="1" w:styleId="WW8Num1">
    <w:name w:val="WW8Num1"/>
    <w:basedOn w:val="Bezlisty"/>
    <w:rsid w:val="0043799B"/>
    <w:pPr>
      <w:numPr>
        <w:numId w:val="7"/>
      </w:numPr>
    </w:pPr>
  </w:style>
  <w:style w:type="numbering" w:customStyle="1" w:styleId="WW8Num61">
    <w:name w:val="WW8Num61"/>
    <w:basedOn w:val="Bezlisty"/>
    <w:rsid w:val="0043799B"/>
    <w:pPr>
      <w:numPr>
        <w:numId w:val="8"/>
      </w:numPr>
    </w:pPr>
  </w:style>
  <w:style w:type="numbering" w:customStyle="1" w:styleId="WW8Num31">
    <w:name w:val="WW8Num31"/>
    <w:basedOn w:val="Bezlisty"/>
    <w:rsid w:val="0043799B"/>
    <w:pPr>
      <w:numPr>
        <w:numId w:val="9"/>
      </w:numPr>
    </w:pPr>
  </w:style>
  <w:style w:type="numbering" w:customStyle="1" w:styleId="WW8Num12">
    <w:name w:val="WW8Num12"/>
    <w:basedOn w:val="Bezlisty"/>
    <w:rsid w:val="0043799B"/>
    <w:pPr>
      <w:numPr>
        <w:numId w:val="10"/>
      </w:numPr>
    </w:pPr>
  </w:style>
  <w:style w:type="numbering" w:customStyle="1" w:styleId="WW8Num21">
    <w:name w:val="WW8Num21"/>
    <w:basedOn w:val="Bezlisty"/>
    <w:rsid w:val="0043799B"/>
    <w:pPr>
      <w:numPr>
        <w:numId w:val="11"/>
      </w:numPr>
    </w:pPr>
  </w:style>
  <w:style w:type="numbering" w:customStyle="1" w:styleId="WW8Num2">
    <w:name w:val="WW8Num2"/>
    <w:basedOn w:val="Bezlisty"/>
    <w:rsid w:val="0043799B"/>
    <w:pPr>
      <w:numPr>
        <w:numId w:val="12"/>
      </w:numPr>
    </w:pPr>
  </w:style>
  <w:style w:type="numbering" w:customStyle="1" w:styleId="WW8Num10">
    <w:name w:val="WW8Num10"/>
    <w:basedOn w:val="Bezlisty"/>
    <w:rsid w:val="0043799B"/>
    <w:pPr>
      <w:numPr>
        <w:numId w:val="13"/>
      </w:numPr>
    </w:pPr>
  </w:style>
  <w:style w:type="numbering" w:customStyle="1" w:styleId="WW8Num6">
    <w:name w:val="WW8Num6"/>
    <w:basedOn w:val="Bezlisty"/>
    <w:rsid w:val="0043799B"/>
    <w:pPr>
      <w:numPr>
        <w:numId w:val="14"/>
      </w:numPr>
    </w:pPr>
  </w:style>
  <w:style w:type="numbering" w:customStyle="1" w:styleId="WW8Num5">
    <w:name w:val="WW8Num5"/>
    <w:basedOn w:val="Bezlisty"/>
    <w:rsid w:val="0043799B"/>
    <w:pPr>
      <w:numPr>
        <w:numId w:val="15"/>
      </w:numPr>
    </w:pPr>
  </w:style>
  <w:style w:type="numbering" w:customStyle="1" w:styleId="WW8Num3">
    <w:name w:val="WW8Num3"/>
    <w:basedOn w:val="Bezlisty"/>
    <w:rsid w:val="00330C63"/>
    <w:pPr>
      <w:numPr>
        <w:numId w:val="16"/>
      </w:numPr>
    </w:pPr>
  </w:style>
  <w:style w:type="numbering" w:customStyle="1" w:styleId="WW8Num4">
    <w:name w:val="WW8Num4"/>
    <w:basedOn w:val="Bezlisty"/>
    <w:rsid w:val="0043799B"/>
    <w:pPr>
      <w:numPr>
        <w:numId w:val="17"/>
      </w:numPr>
    </w:pPr>
  </w:style>
  <w:style w:type="numbering" w:customStyle="1" w:styleId="WW8Num7">
    <w:name w:val="WW8Num7"/>
    <w:basedOn w:val="Bezlisty"/>
    <w:rsid w:val="0043799B"/>
    <w:pPr>
      <w:numPr>
        <w:numId w:val="18"/>
      </w:numPr>
    </w:pPr>
  </w:style>
  <w:style w:type="numbering" w:customStyle="1" w:styleId="WW8Num8">
    <w:name w:val="WW8Num8"/>
    <w:basedOn w:val="Bezlisty"/>
    <w:rsid w:val="0043799B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2986</Words>
  <Characters>17916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0wn Inc.</Company>
  <LinksUpToDate>false</LinksUpToDate>
  <CharactersWithSpaces>20861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Rosińska</dc:creator>
  <cp:lastModifiedBy>RRiB</cp:lastModifiedBy>
  <cp:revision>6</cp:revision>
  <cp:lastPrinted>2018-11-23T11:47:00Z</cp:lastPrinted>
  <dcterms:created xsi:type="dcterms:W3CDTF">2024-04-22T11:27:00Z</dcterms:created>
  <dcterms:modified xsi:type="dcterms:W3CDTF">2024-04-22T17:46:00Z</dcterms:modified>
</cp:coreProperties>
</file>