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D564" w14:textId="77777777" w:rsidR="00F9190D" w:rsidRDefault="00F9190D" w:rsidP="00F9190D">
      <w:pPr>
        <w:spacing w:after="0"/>
        <w:ind w:left="180" w:hanging="10"/>
      </w:pPr>
      <w:r>
        <w:rPr>
          <w:rFonts w:ascii="Times New Roman" w:eastAsia="Times New Roman" w:hAnsi="Times New Roman" w:cs="Times New Roman"/>
          <w:b/>
        </w:rPr>
        <w:t xml:space="preserve">CZĘŚĆ III </w:t>
      </w:r>
    </w:p>
    <w:p w14:paraId="5CE0D286" w14:textId="733A285E" w:rsidR="00F9190D" w:rsidRDefault="00F9190D" w:rsidP="00F9190D">
      <w:pPr>
        <w:spacing w:after="0"/>
        <w:ind w:left="18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F940B0" w14:textId="77777777" w:rsidR="00F9190D" w:rsidRDefault="00F9190D" w:rsidP="00F9190D">
      <w:pPr>
        <w:spacing w:after="0"/>
        <w:ind w:right="266"/>
        <w:jc w:val="center"/>
      </w:pPr>
      <w:r>
        <w:rPr>
          <w:rFonts w:ascii="Times New Roman" w:eastAsia="Times New Roman" w:hAnsi="Times New Roman" w:cs="Times New Roman"/>
          <w:b/>
        </w:rPr>
        <w:t xml:space="preserve">OŚWIADCZENIE WNIOSKODAWCY O JEGO DOCHODACH  </w:t>
      </w:r>
    </w:p>
    <w:p w14:paraId="703369E4" w14:textId="77777777" w:rsidR="00F9190D" w:rsidRDefault="00F9190D" w:rsidP="00F9190D">
      <w:pPr>
        <w:spacing w:after="0"/>
        <w:ind w:left="826" w:hanging="10"/>
      </w:pPr>
      <w:r>
        <w:rPr>
          <w:rFonts w:ascii="Times New Roman" w:eastAsia="Times New Roman" w:hAnsi="Times New Roman" w:cs="Times New Roman"/>
          <w:b/>
        </w:rPr>
        <w:t xml:space="preserve">LUB DOCHODACH CZŁONKA GOSPODARSTWA DOMOWEGO INNYCH NIŻ </w:t>
      </w:r>
    </w:p>
    <w:p w14:paraId="7F723461" w14:textId="77777777" w:rsidR="00F9190D" w:rsidRDefault="00F9190D" w:rsidP="00F9190D">
      <w:pPr>
        <w:spacing w:after="0"/>
        <w:ind w:left="507" w:hanging="10"/>
      </w:pPr>
      <w:r>
        <w:rPr>
          <w:rFonts w:ascii="Times New Roman" w:eastAsia="Times New Roman" w:hAnsi="Times New Roman" w:cs="Times New Roman"/>
          <w:b/>
        </w:rPr>
        <w:t>DOCHODY PODLEGAJĄCE OPODATKOWANIU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PODATKIEM DOCHODOWYM OD </w:t>
      </w:r>
    </w:p>
    <w:p w14:paraId="5B506473" w14:textId="77777777" w:rsidR="00F9190D" w:rsidRDefault="00F9190D" w:rsidP="00F9190D">
      <w:pPr>
        <w:spacing w:after="0"/>
        <w:ind w:left="898" w:hanging="10"/>
      </w:pPr>
      <w:r>
        <w:rPr>
          <w:rFonts w:ascii="Times New Roman" w:eastAsia="Times New Roman" w:hAnsi="Times New Roman" w:cs="Times New Roman"/>
          <w:b/>
        </w:rPr>
        <w:t xml:space="preserve">OSÓB FIZYCZNYCH NA ZASADACH OKREŚLONYCH W ART. 27, ART. 30B, </w:t>
      </w:r>
    </w:p>
    <w:p w14:paraId="362A6951" w14:textId="77777777" w:rsidR="00F9190D" w:rsidRDefault="00F9190D" w:rsidP="00F9190D">
      <w:pPr>
        <w:spacing w:after="2" w:line="261" w:lineRule="auto"/>
        <w:ind w:left="2636" w:right="73" w:hanging="1896"/>
      </w:pPr>
      <w:r>
        <w:rPr>
          <w:rFonts w:ascii="Times New Roman" w:eastAsia="Times New Roman" w:hAnsi="Times New Roman" w:cs="Times New Roman"/>
          <w:b/>
        </w:rPr>
        <w:t xml:space="preserve">ART. 30C, ART. 30E I ART. 30F USTAWY Z DNIA 26 LIPCA 1991 R. O PODATKU DOCHODOWYM OD OSÓB FIZYCZNYCH </w:t>
      </w:r>
    </w:p>
    <w:p w14:paraId="14172497" w14:textId="77777777" w:rsidR="00F9190D" w:rsidRDefault="00F9190D" w:rsidP="00F9190D">
      <w:pPr>
        <w:spacing w:after="5"/>
        <w:ind w:left="185"/>
      </w:pPr>
      <w:r>
        <w:rPr>
          <w:rFonts w:ascii="Times New Roman" w:eastAsia="Times New Roman" w:hAnsi="Times New Roman" w:cs="Times New Roman"/>
        </w:rPr>
        <w:t xml:space="preserve"> </w:t>
      </w:r>
    </w:p>
    <w:p w14:paraId="56E3785D" w14:textId="77777777" w:rsidR="00F9190D" w:rsidRDefault="00F9190D" w:rsidP="00F9190D">
      <w:pPr>
        <w:spacing w:after="0"/>
        <w:ind w:left="180" w:hanging="10"/>
      </w:pPr>
      <w:r>
        <w:rPr>
          <w:rFonts w:ascii="Times New Roman" w:eastAsia="Times New Roman" w:hAnsi="Times New Roman" w:cs="Times New Roman"/>
          <w:b/>
        </w:rPr>
        <w:t xml:space="preserve">DANE CZŁONKA GOSPODARSTWA DOMOWEGO, KTÓREGO DOTYCZY </w:t>
      </w:r>
    </w:p>
    <w:p w14:paraId="6F8D7ADF" w14:textId="77777777" w:rsidR="00F9190D" w:rsidRDefault="00F9190D" w:rsidP="00F9190D">
      <w:pPr>
        <w:spacing w:after="120"/>
        <w:ind w:left="180" w:hanging="10"/>
      </w:pPr>
      <w:r>
        <w:rPr>
          <w:rFonts w:ascii="Times New Roman" w:eastAsia="Times New Roman" w:hAnsi="Times New Roman" w:cs="Times New Roman"/>
          <w:b/>
        </w:rPr>
        <w:t>OŚWIADCZENIE*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14:paraId="21AFBD37" w14:textId="77777777" w:rsidR="00F9190D" w:rsidRDefault="00F9190D" w:rsidP="00F9190D">
      <w:pPr>
        <w:spacing w:after="18" w:line="265" w:lineRule="auto"/>
        <w:ind w:left="180" w:hanging="10"/>
      </w:pPr>
      <w:r>
        <w:rPr>
          <w:rFonts w:ascii="Times New Roman" w:eastAsia="Times New Roman" w:hAnsi="Times New Roman" w:cs="Times New Roman"/>
          <w:sz w:val="18"/>
        </w:rPr>
        <w:t xml:space="preserve">* Dla każdego członka gospodarstwa domowego, który osiąga takie dochody, należy wypełnić odrębne oświadczenie.  </w:t>
      </w:r>
    </w:p>
    <w:p w14:paraId="6DFAB8BA" w14:textId="77777777" w:rsidR="00F9190D" w:rsidRDefault="00F9190D" w:rsidP="00F9190D">
      <w:pPr>
        <w:spacing w:after="5"/>
        <w:ind w:left="18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68D97EE" w14:textId="77777777" w:rsidR="00F9190D" w:rsidRDefault="00F9190D" w:rsidP="00F9190D">
      <w:pPr>
        <w:spacing w:after="87"/>
        <w:ind w:left="180" w:right="180" w:hanging="10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410A4FB7" w14:textId="597F43B1" w:rsidR="00F9190D" w:rsidRDefault="00F9190D" w:rsidP="00F9190D">
      <w:pPr>
        <w:spacing w:after="87"/>
        <w:ind w:left="180" w:right="180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 </w:t>
      </w:r>
    </w:p>
    <w:p w14:paraId="43A0F98B" w14:textId="77777777" w:rsidR="00F9190D" w:rsidRDefault="00F9190D" w:rsidP="00F9190D">
      <w:pPr>
        <w:spacing w:after="87"/>
        <w:ind w:left="195" w:hanging="10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11923013" w14:textId="6A69EC9F" w:rsidR="00F9190D" w:rsidRDefault="00F9190D" w:rsidP="00F9190D">
      <w:pPr>
        <w:spacing w:after="0"/>
        <w:ind w:left="180" w:right="180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 Numer PESEL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tbl>
      <w:tblPr>
        <w:tblStyle w:val="TableGrid"/>
        <w:tblW w:w="2705" w:type="dxa"/>
        <w:tblInd w:w="190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F9190D" w14:paraId="2FDB1890" w14:textId="77777777" w:rsidTr="001F47A0">
        <w:trPr>
          <w:trHeight w:val="372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15EE" w14:textId="77777777" w:rsidR="00F9190D" w:rsidRDefault="00F9190D" w:rsidP="001F47A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1ACF" w14:textId="77777777" w:rsidR="00F9190D" w:rsidRDefault="00F9190D" w:rsidP="001F47A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5EC0" w14:textId="77777777" w:rsidR="00F9190D" w:rsidRDefault="00F9190D" w:rsidP="001F47A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C6A3" w14:textId="77777777" w:rsidR="00F9190D" w:rsidRDefault="00F9190D" w:rsidP="001F47A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41B7" w14:textId="77777777" w:rsidR="00F9190D" w:rsidRDefault="00F9190D" w:rsidP="001F47A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F5E7" w14:textId="77777777" w:rsidR="00F9190D" w:rsidRDefault="00F9190D" w:rsidP="001F47A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7264" w14:textId="77777777" w:rsidR="00F9190D" w:rsidRDefault="00F9190D" w:rsidP="001F47A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2725" w14:textId="77777777" w:rsidR="00F9190D" w:rsidRDefault="00F9190D" w:rsidP="001F47A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6E7E" w14:textId="77777777" w:rsidR="00F9190D" w:rsidRDefault="00F9190D" w:rsidP="001F47A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8627" w14:textId="77777777" w:rsidR="00F9190D" w:rsidRDefault="00F9190D" w:rsidP="001F47A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70B8" w14:textId="77777777" w:rsidR="00F9190D" w:rsidRDefault="00F9190D" w:rsidP="001F47A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34A1E5D" w14:textId="77777777" w:rsidR="00F9190D" w:rsidRDefault="00F9190D" w:rsidP="00F9190D">
      <w:pPr>
        <w:spacing w:after="68"/>
        <w:ind w:left="185"/>
      </w:pPr>
      <w:r>
        <w:rPr>
          <w:rFonts w:ascii="Times New Roman" w:eastAsia="Times New Roman" w:hAnsi="Times New Roman" w:cs="Times New Roman"/>
        </w:rPr>
        <w:t xml:space="preserve"> </w:t>
      </w:r>
    </w:p>
    <w:p w14:paraId="4D7B854A" w14:textId="77777777" w:rsidR="00F9190D" w:rsidRDefault="00F9190D" w:rsidP="00F9190D">
      <w:pPr>
        <w:spacing w:after="127"/>
        <w:ind w:left="180" w:right="180" w:hanging="10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15)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6B547DF" w14:textId="296F4A21" w:rsidR="00F9190D" w:rsidRDefault="00F9190D" w:rsidP="00F9190D">
      <w:pPr>
        <w:spacing w:after="93"/>
        <w:ind w:left="185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</w:t>
      </w:r>
    </w:p>
    <w:p w14:paraId="77B21F75" w14:textId="7C183C37" w:rsidR="00F9190D" w:rsidRDefault="00F9190D" w:rsidP="00F9190D">
      <w:pPr>
        <w:spacing w:after="40" w:line="262" w:lineRule="auto"/>
        <w:ind w:left="195" w:right="154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15)</w:t>
      </w: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ma numeru PESEL.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E7E8F29" w14:textId="15EDDE27" w:rsidR="00F9190D" w:rsidRPr="00F9190D" w:rsidRDefault="00F9190D" w:rsidP="00F9190D">
      <w:pPr>
        <w:spacing w:after="0" w:line="386" w:lineRule="auto"/>
        <w:ind w:left="180" w:right="180" w:hanging="10"/>
      </w:pPr>
      <w:r>
        <w:rPr>
          <w:rFonts w:ascii="Times New Roman" w:eastAsia="Times New Roman" w:hAnsi="Times New Roman" w:cs="Times New Roman"/>
          <w:sz w:val="20"/>
        </w:rPr>
        <w:t>Oświadczam, że w roku 2022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>osiągnęłam(-</w:t>
      </w:r>
      <w:proofErr w:type="spellStart"/>
      <w:r>
        <w:rPr>
          <w:rFonts w:ascii="Times New Roman" w:eastAsia="Times New Roman" w:hAnsi="Times New Roman" w:cs="Times New Roman"/>
          <w:sz w:val="20"/>
        </w:rPr>
        <w:t>nąłem</w:t>
      </w:r>
      <w:proofErr w:type="spellEnd"/>
      <w:r>
        <w:rPr>
          <w:rFonts w:ascii="Times New Roman" w:eastAsia="Times New Roman" w:hAnsi="Times New Roman" w:cs="Times New Roman"/>
          <w:sz w:val="20"/>
        </w:rPr>
        <w:t>) / wyżej wymieniony członek mojego gospodarstwa domowego osiągnął* dochód w wysokości: ……………………………………………………………,…… zł z tytułu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F9190D" w:rsidRPr="00F9190D" w14:paraId="0C3342E0" w14:textId="77777777" w:rsidTr="001F47A0">
        <w:trPr>
          <w:trHeight w:val="416"/>
        </w:trPr>
        <w:tc>
          <w:tcPr>
            <w:tcW w:w="392" w:type="dxa"/>
          </w:tcPr>
          <w:p w14:paraId="7846DF5F" w14:textId="77777777" w:rsidR="00F9190D" w:rsidRPr="00F9190D" w:rsidRDefault="00F9190D" w:rsidP="00F9190D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bookmarkStart w:id="0" w:name="_Hlk51937204"/>
          </w:p>
        </w:tc>
        <w:tc>
          <w:tcPr>
            <w:tcW w:w="392" w:type="dxa"/>
          </w:tcPr>
          <w:p w14:paraId="51F44AA7" w14:textId="77777777" w:rsidR="00F9190D" w:rsidRPr="00F9190D" w:rsidRDefault="00F9190D" w:rsidP="00F9190D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23E0CE59" w14:textId="77777777" w:rsidR="00F9190D" w:rsidRPr="00F9190D" w:rsidRDefault="00F9190D" w:rsidP="00F9190D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258F278" w14:textId="77777777" w:rsidR="00F9190D" w:rsidRPr="00F9190D" w:rsidRDefault="00F9190D" w:rsidP="00F9190D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295A99AC" w14:textId="77777777" w:rsidR="00F9190D" w:rsidRPr="00F9190D" w:rsidRDefault="00F9190D" w:rsidP="00F9190D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13C6182F" w14:textId="77777777" w:rsidR="00F9190D" w:rsidRPr="00F9190D" w:rsidRDefault="00F9190D" w:rsidP="00F9190D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319A6C23" w14:textId="77777777" w:rsidR="00F9190D" w:rsidRPr="00F9190D" w:rsidRDefault="00F9190D" w:rsidP="00F9190D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9190D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</w:p>
        </w:tc>
      </w:tr>
    </w:tbl>
    <w:bookmarkEnd w:id="0"/>
    <w:p w14:paraId="25993BC8" w14:textId="77777777" w:rsidR="00F9190D" w:rsidRPr="00F9190D" w:rsidRDefault="00F9190D" w:rsidP="00F9190D">
      <w:pPr>
        <w:spacing w:after="0" w:line="240" w:lineRule="auto"/>
        <w:rPr>
          <w:rFonts w:ascii="Times New Roman" w:eastAsia="Arial" w:hAnsi="Times New Roman" w:cs="Times New Roman"/>
          <w:kern w:val="0"/>
          <w:sz w:val="18"/>
          <w14:ligatures w14:val="none"/>
        </w:rPr>
      </w:pPr>
      <w:r w:rsidRPr="00F9190D">
        <w:rPr>
          <w:rFonts w:ascii="Times New Roman" w:eastAsia="Arial" w:hAnsi="Times New Roman" w:cs="Times New Roman"/>
          <w:kern w:val="0"/>
          <w:sz w:val="10"/>
          <w14:ligatures w14:val="none"/>
        </w:rPr>
        <w:t xml:space="preserve">  </w:t>
      </w:r>
    </w:p>
    <w:p w14:paraId="0297282C" w14:textId="77777777" w:rsidR="00F9190D" w:rsidRPr="00F9190D" w:rsidRDefault="00F9190D" w:rsidP="00F9190D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25"/>
        <w:contextualSpacing/>
        <w:jc w:val="both"/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</w:pPr>
      <w:r w:rsidRPr="00F9190D"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  <w:t>-----------------------------------------------------------------------    zł,</w:t>
      </w:r>
    </w:p>
    <w:p w14:paraId="7BECE284" w14:textId="77777777" w:rsidR="00F9190D" w:rsidRPr="00F9190D" w:rsidRDefault="00F9190D" w:rsidP="00F9190D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kern w:val="0"/>
          <w:sz w:val="15"/>
          <w:szCs w:val="15"/>
          <w14:ligatures w14:val="none"/>
        </w:rPr>
      </w:pPr>
      <w:r w:rsidRPr="00F9190D"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  <w:tab/>
      </w:r>
      <w:r w:rsidRPr="00F9190D"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  <w:tab/>
      </w:r>
      <w:r w:rsidRPr="00F9190D"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  <w:tab/>
      </w:r>
      <w:r w:rsidRPr="00F9190D"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  <w:tab/>
      </w:r>
      <w:r w:rsidRPr="00F9190D">
        <w:rPr>
          <w:rFonts w:ascii="Times New Roman" w:eastAsia="Arial" w:hAnsi="Times New Roman" w:cs="Times New Roman"/>
          <w:kern w:val="0"/>
          <w:sz w:val="15"/>
          <w:szCs w:val="15"/>
          <w14:ligatures w14:val="none"/>
        </w:rPr>
        <w:t>(rodzaj dochodu)</w:t>
      </w:r>
    </w:p>
    <w:p w14:paraId="49BAED8C" w14:textId="77777777" w:rsidR="00F9190D" w:rsidRPr="00F9190D" w:rsidRDefault="00F9190D" w:rsidP="00F9190D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kern w:val="0"/>
          <w:sz w:val="15"/>
          <w:szCs w:val="15"/>
          <w14:ligatures w14:val="none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F9190D" w:rsidRPr="00F9190D" w14:paraId="5C87FA22" w14:textId="77777777" w:rsidTr="001F47A0">
        <w:trPr>
          <w:trHeight w:val="416"/>
        </w:trPr>
        <w:tc>
          <w:tcPr>
            <w:tcW w:w="392" w:type="dxa"/>
          </w:tcPr>
          <w:p w14:paraId="2337ED8D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bookmarkStart w:id="1" w:name="_Hlk51937323"/>
          </w:p>
        </w:tc>
        <w:tc>
          <w:tcPr>
            <w:tcW w:w="392" w:type="dxa"/>
          </w:tcPr>
          <w:p w14:paraId="33A0FDF5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23B81A3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FE917B0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2C3EB419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7C8FF1FA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39430E4A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9190D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</w:p>
        </w:tc>
      </w:tr>
      <w:bookmarkEnd w:id="1"/>
    </w:tbl>
    <w:p w14:paraId="6793CE9B" w14:textId="77777777" w:rsidR="00F9190D" w:rsidRPr="00F9190D" w:rsidRDefault="00F9190D" w:rsidP="00F9190D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kern w:val="0"/>
          <w:sz w:val="15"/>
          <w:szCs w:val="15"/>
          <w14:ligatures w14:val="none"/>
        </w:rPr>
      </w:pPr>
    </w:p>
    <w:p w14:paraId="2C69EB7F" w14:textId="77777777" w:rsidR="00F9190D" w:rsidRPr="00F9190D" w:rsidRDefault="00F9190D" w:rsidP="00F9190D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25"/>
        <w:contextualSpacing/>
        <w:jc w:val="both"/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</w:pPr>
      <w:bookmarkStart w:id="2" w:name="_Hlk51937304"/>
      <w:r w:rsidRPr="00F9190D"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  <w:t>-----------------------------------------------------------------------  zł,</w:t>
      </w:r>
    </w:p>
    <w:bookmarkEnd w:id="2"/>
    <w:p w14:paraId="767C4325" w14:textId="77777777" w:rsidR="00F9190D" w:rsidRPr="00F9190D" w:rsidRDefault="00F9190D" w:rsidP="00F9190D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kern w:val="0"/>
          <w:sz w:val="15"/>
          <w:szCs w:val="15"/>
          <w14:ligatures w14:val="none"/>
        </w:rPr>
      </w:pPr>
      <w:r w:rsidRPr="00F9190D"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  <w:tab/>
      </w:r>
      <w:r w:rsidRPr="00F9190D"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  <w:tab/>
      </w:r>
      <w:r w:rsidRPr="00F9190D"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  <w:tab/>
      </w:r>
      <w:r w:rsidRPr="00F9190D"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  <w:tab/>
      </w:r>
      <w:bookmarkStart w:id="3" w:name="_Hlk51937360"/>
      <w:r w:rsidRPr="00F9190D">
        <w:rPr>
          <w:rFonts w:ascii="Times New Roman" w:eastAsia="Arial" w:hAnsi="Times New Roman" w:cs="Times New Roman"/>
          <w:kern w:val="0"/>
          <w:sz w:val="15"/>
          <w:szCs w:val="15"/>
          <w14:ligatures w14:val="none"/>
        </w:rPr>
        <w:t>(rodzaj dochodu)</w:t>
      </w:r>
      <w:bookmarkEnd w:id="3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F9190D" w:rsidRPr="00F9190D" w14:paraId="70C908AE" w14:textId="77777777" w:rsidTr="001F47A0">
        <w:trPr>
          <w:trHeight w:val="416"/>
        </w:trPr>
        <w:tc>
          <w:tcPr>
            <w:tcW w:w="392" w:type="dxa"/>
          </w:tcPr>
          <w:p w14:paraId="1828E4BF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bookmarkStart w:id="4" w:name="_Hlk51937410"/>
          </w:p>
        </w:tc>
        <w:tc>
          <w:tcPr>
            <w:tcW w:w="392" w:type="dxa"/>
          </w:tcPr>
          <w:p w14:paraId="73DC2210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F13C63B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14A8C08B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28EF58AF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0129F04B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40F421FF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9190D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</w:p>
        </w:tc>
      </w:tr>
      <w:bookmarkEnd w:id="4"/>
    </w:tbl>
    <w:p w14:paraId="6B5EE6BB" w14:textId="77777777" w:rsidR="00F9190D" w:rsidRPr="00F9190D" w:rsidRDefault="00F9190D" w:rsidP="00F9190D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kern w:val="0"/>
          <w:sz w:val="15"/>
          <w:szCs w:val="15"/>
          <w14:ligatures w14:val="none"/>
        </w:rPr>
      </w:pPr>
    </w:p>
    <w:p w14:paraId="32C686F3" w14:textId="77777777" w:rsidR="00F9190D" w:rsidRPr="00F9190D" w:rsidRDefault="00F9190D" w:rsidP="00F9190D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25"/>
        <w:contextualSpacing/>
        <w:jc w:val="both"/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</w:pPr>
      <w:bookmarkStart w:id="5" w:name="_Hlk51937392"/>
      <w:r w:rsidRPr="00F9190D"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  <w:t>----------------------------------------------------------------------- zł,</w:t>
      </w:r>
    </w:p>
    <w:p w14:paraId="0533EB3A" w14:textId="77777777" w:rsidR="00F9190D" w:rsidRPr="00F9190D" w:rsidRDefault="00F9190D" w:rsidP="00F9190D">
      <w:pPr>
        <w:tabs>
          <w:tab w:val="left" w:pos="142"/>
        </w:tabs>
        <w:spacing w:after="0" w:line="240" w:lineRule="auto"/>
        <w:ind w:left="1673" w:right="-425" w:firstLine="451"/>
        <w:jc w:val="both"/>
        <w:rPr>
          <w:rFonts w:ascii="Times New Roman" w:eastAsia="Arial" w:hAnsi="Times New Roman" w:cs="Times New Roman"/>
          <w:kern w:val="0"/>
          <w:sz w:val="15"/>
          <w:szCs w:val="15"/>
          <w14:ligatures w14:val="none"/>
        </w:rPr>
      </w:pPr>
      <w:bookmarkStart w:id="6" w:name="_Hlk51937432"/>
      <w:bookmarkEnd w:id="5"/>
      <w:r w:rsidRPr="00F9190D">
        <w:rPr>
          <w:rFonts w:ascii="Times New Roman" w:eastAsia="Arial" w:hAnsi="Times New Roman" w:cs="Times New Roman"/>
          <w:kern w:val="0"/>
          <w:sz w:val="15"/>
          <w:szCs w:val="15"/>
          <w14:ligatures w14:val="none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F9190D" w:rsidRPr="00F9190D" w14:paraId="150DA3C4" w14:textId="77777777" w:rsidTr="001F47A0">
        <w:trPr>
          <w:trHeight w:val="416"/>
        </w:trPr>
        <w:tc>
          <w:tcPr>
            <w:tcW w:w="392" w:type="dxa"/>
          </w:tcPr>
          <w:p w14:paraId="33D3C678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bookmarkStart w:id="7" w:name="_Hlk51937503"/>
            <w:bookmarkEnd w:id="6"/>
          </w:p>
        </w:tc>
        <w:tc>
          <w:tcPr>
            <w:tcW w:w="392" w:type="dxa"/>
          </w:tcPr>
          <w:p w14:paraId="5E71BE7C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CA59388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719A53F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DE51762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58BEFEF7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32482704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9190D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</w:p>
        </w:tc>
      </w:tr>
      <w:bookmarkEnd w:id="7"/>
    </w:tbl>
    <w:p w14:paraId="47504B7A" w14:textId="77777777" w:rsidR="00F9190D" w:rsidRPr="00F9190D" w:rsidRDefault="00F9190D" w:rsidP="00F9190D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</w:pPr>
    </w:p>
    <w:p w14:paraId="6E6C66C7" w14:textId="77777777" w:rsidR="00F9190D" w:rsidRPr="00F9190D" w:rsidRDefault="00F9190D" w:rsidP="00F9190D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25"/>
        <w:contextualSpacing/>
        <w:jc w:val="both"/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</w:pPr>
      <w:r w:rsidRPr="00F9190D"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  <w:t>----------------------------------------------------------------------- zł,</w:t>
      </w:r>
    </w:p>
    <w:p w14:paraId="4FAFC9DE" w14:textId="77777777" w:rsidR="00F9190D" w:rsidRPr="00F9190D" w:rsidRDefault="00F9190D" w:rsidP="00F9190D">
      <w:pPr>
        <w:tabs>
          <w:tab w:val="left" w:pos="142"/>
        </w:tabs>
        <w:spacing w:after="0" w:line="240" w:lineRule="auto"/>
        <w:ind w:left="720" w:right="-425"/>
        <w:contextualSpacing/>
        <w:jc w:val="both"/>
        <w:rPr>
          <w:rFonts w:ascii="Times New Roman" w:eastAsia="Arial" w:hAnsi="Times New Roman" w:cs="Times New Roman"/>
          <w:kern w:val="0"/>
          <w:sz w:val="15"/>
          <w:szCs w:val="15"/>
          <w14:ligatures w14:val="none"/>
        </w:rPr>
      </w:pPr>
      <w:r w:rsidRPr="00F9190D">
        <w:rPr>
          <w:rFonts w:ascii="Times New Roman" w:eastAsia="Arial" w:hAnsi="Times New Roman" w:cs="Times New Roman"/>
          <w:kern w:val="0"/>
          <w:sz w:val="15"/>
          <w:szCs w:val="15"/>
          <w14:ligatures w14:val="none"/>
        </w:rPr>
        <w:tab/>
      </w:r>
      <w:r w:rsidRPr="00F9190D">
        <w:rPr>
          <w:rFonts w:ascii="Times New Roman" w:eastAsia="Arial" w:hAnsi="Times New Roman" w:cs="Times New Roman"/>
          <w:kern w:val="0"/>
          <w:sz w:val="15"/>
          <w:szCs w:val="15"/>
          <w14:ligatures w14:val="none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F9190D" w:rsidRPr="00F9190D" w14:paraId="6BB1B246" w14:textId="77777777" w:rsidTr="001F47A0">
        <w:trPr>
          <w:trHeight w:val="416"/>
        </w:trPr>
        <w:tc>
          <w:tcPr>
            <w:tcW w:w="392" w:type="dxa"/>
          </w:tcPr>
          <w:p w14:paraId="25E020F1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225C887B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2ECA2BC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B2BEE25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F5BF834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64DB8E9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EBB8A34" w14:textId="77777777" w:rsidR="00F9190D" w:rsidRPr="00F9190D" w:rsidRDefault="00F9190D" w:rsidP="00F9190D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9190D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</w:p>
        </w:tc>
      </w:tr>
    </w:tbl>
    <w:p w14:paraId="1B1108EA" w14:textId="77777777" w:rsidR="00F9190D" w:rsidRPr="00F9190D" w:rsidRDefault="00F9190D" w:rsidP="00F9190D">
      <w:pPr>
        <w:tabs>
          <w:tab w:val="left" w:pos="142"/>
        </w:tabs>
        <w:spacing w:after="0" w:line="240" w:lineRule="auto"/>
        <w:ind w:left="257" w:right="-425" w:hanging="10"/>
        <w:jc w:val="both"/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</w:pPr>
    </w:p>
    <w:p w14:paraId="59610033" w14:textId="15C50352" w:rsidR="00F9190D" w:rsidRPr="00F9190D" w:rsidRDefault="00F9190D" w:rsidP="00F9190D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25"/>
        <w:contextualSpacing/>
        <w:jc w:val="both"/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</w:pPr>
      <w:r w:rsidRPr="00F9190D"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  <w:t>----------------------------------------------------------------------- zł,</w:t>
      </w:r>
    </w:p>
    <w:p w14:paraId="46E26863" w14:textId="77777777" w:rsidR="00F9190D" w:rsidRDefault="00F9190D" w:rsidP="00F9190D">
      <w:pPr>
        <w:spacing w:after="3"/>
        <w:ind w:left="185"/>
      </w:pPr>
    </w:p>
    <w:p w14:paraId="2BBAF25C" w14:textId="77777777" w:rsidR="00F9190D" w:rsidRPr="00F9190D" w:rsidRDefault="00F9190D" w:rsidP="00F9190D">
      <w:pPr>
        <w:spacing w:after="18" w:line="265" w:lineRule="auto"/>
        <w:ind w:left="180" w:hanging="10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lastRenderedPageBreak/>
        <w:t xml:space="preserve">* Niepotrzebne skreślić. </w:t>
      </w:r>
    </w:p>
    <w:p w14:paraId="3DF08193" w14:textId="77777777" w:rsidR="00F9190D" w:rsidRPr="00F9190D" w:rsidRDefault="00F9190D" w:rsidP="00F9190D">
      <w:pPr>
        <w:numPr>
          <w:ilvl w:val="0"/>
          <w:numId w:val="2"/>
        </w:numPr>
        <w:spacing w:after="83" w:line="262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renty określone w przepisach o zaopatrzeniu inwalidów wojennych i wojskowych oraz ich rodzin,  </w:t>
      </w:r>
    </w:p>
    <w:p w14:paraId="4EA7A930" w14:textId="77777777" w:rsidR="00F9190D" w:rsidRPr="00F9190D" w:rsidRDefault="00F9190D" w:rsidP="00F9190D">
      <w:pPr>
        <w:numPr>
          <w:ilvl w:val="0"/>
          <w:numId w:val="2"/>
        </w:numPr>
        <w:spacing w:after="83" w:line="262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renty wypłacone osobom represjonowanym i członkom ich rodzin, przyznane na zasadach określonych w przepisach o zaopatrzeniu inwalidów wojennych i wojskowych oraz ich rodzin,  </w:t>
      </w:r>
    </w:p>
    <w:p w14:paraId="1112668A" w14:textId="77777777" w:rsidR="00F9190D" w:rsidRPr="00F9190D" w:rsidRDefault="00F9190D" w:rsidP="00F9190D">
      <w:pPr>
        <w:numPr>
          <w:ilvl w:val="0"/>
          <w:numId w:val="2"/>
        </w:numPr>
        <w:spacing w:after="83" w:line="262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świadczenie pieniężne, dodatek kompensacyjny oraz ryczałt energetyczny określone w przepisach o świadczeniu pieniężnym  i uprawnieniach przysługujących żołnierzom zastępczej służby wojskowej przymusowo zatrudnianym w kopalniach węgla, kamieniołomach, zakładach rud uranu i batalionach budowlanych,  </w:t>
      </w:r>
    </w:p>
    <w:p w14:paraId="09F47648" w14:textId="77777777" w:rsidR="00F9190D" w:rsidRPr="00F9190D" w:rsidRDefault="00F9190D" w:rsidP="00F9190D">
      <w:pPr>
        <w:numPr>
          <w:ilvl w:val="0"/>
          <w:numId w:val="2"/>
        </w:numPr>
        <w:spacing w:after="83" w:line="262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dodatek kombatancki, ryczałt energetyczny i dodatek kompensacyjny określone w przepisach o kombatantach oraz niektórych osobach będących ofiarami represji wojennych i okresu powojennego,  </w:t>
      </w:r>
    </w:p>
    <w:p w14:paraId="026A59D6" w14:textId="77777777" w:rsidR="00F9190D" w:rsidRPr="00F9190D" w:rsidRDefault="00F9190D" w:rsidP="00F9190D">
      <w:pPr>
        <w:numPr>
          <w:ilvl w:val="0"/>
          <w:numId w:val="2"/>
        </w:numPr>
        <w:spacing w:after="2" w:line="262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</w:t>
      </w:r>
    </w:p>
    <w:p w14:paraId="45052AA1" w14:textId="77777777" w:rsidR="00F9190D" w:rsidRPr="00F9190D" w:rsidRDefault="00F9190D" w:rsidP="00F9190D">
      <w:pPr>
        <w:spacing w:after="83" w:line="262" w:lineRule="auto"/>
        <w:ind w:left="734" w:right="154" w:hanging="10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Radzieckich,  </w:t>
      </w:r>
    </w:p>
    <w:p w14:paraId="72412BB1" w14:textId="77777777" w:rsidR="00F9190D" w:rsidRPr="00F9190D" w:rsidRDefault="00F9190D" w:rsidP="00F9190D">
      <w:pPr>
        <w:numPr>
          <w:ilvl w:val="0"/>
          <w:numId w:val="2"/>
        </w:numPr>
        <w:spacing w:after="83" w:line="262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ryczałt energetyczny, emerytury i renty otrzymywane przez osoby, które utraciły wzrok w wyniku działań wojennych w latach 1939–1945 lub eksplozji pozostałych po tej wojnie niewypałów i niewybuchów,  </w:t>
      </w:r>
    </w:p>
    <w:p w14:paraId="493627E7" w14:textId="77777777" w:rsidR="00F9190D" w:rsidRPr="00F9190D" w:rsidRDefault="00F9190D" w:rsidP="00F9190D">
      <w:pPr>
        <w:numPr>
          <w:ilvl w:val="0"/>
          <w:numId w:val="2"/>
        </w:numPr>
        <w:spacing w:after="1" w:line="262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</w:t>
      </w:r>
    </w:p>
    <w:p w14:paraId="3DA59379" w14:textId="77777777" w:rsidR="00F9190D" w:rsidRPr="00F9190D" w:rsidRDefault="00F9190D" w:rsidP="00F9190D">
      <w:pPr>
        <w:spacing w:after="83" w:line="262" w:lineRule="auto"/>
        <w:ind w:left="734" w:right="154" w:hanging="10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Niemieckiej w latach 1939–1945, otrzymywane z zagranicy,  </w:t>
      </w:r>
    </w:p>
    <w:p w14:paraId="14175889" w14:textId="77777777" w:rsidR="00F9190D" w:rsidRPr="00F9190D" w:rsidRDefault="00F9190D" w:rsidP="00F9190D">
      <w:pPr>
        <w:numPr>
          <w:ilvl w:val="0"/>
          <w:numId w:val="2"/>
        </w:numPr>
        <w:spacing w:after="83" w:line="262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zasiłki chorobowe określone w przepisach o ubezpieczeniu społecznym rolników oraz w przepisach o systemie ubezpieczeń społecznych,  </w:t>
      </w:r>
    </w:p>
    <w:p w14:paraId="5EAC2F7F" w14:textId="77777777" w:rsidR="00F9190D" w:rsidRPr="00F9190D" w:rsidRDefault="00F9190D" w:rsidP="00F9190D">
      <w:pPr>
        <w:numPr>
          <w:ilvl w:val="0"/>
          <w:numId w:val="2"/>
        </w:numPr>
        <w:spacing w:after="83" w:line="262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 </w:t>
      </w:r>
    </w:p>
    <w:p w14:paraId="0EA71007" w14:textId="77777777" w:rsidR="00F9190D" w:rsidRPr="00F9190D" w:rsidRDefault="00F9190D" w:rsidP="00F9190D">
      <w:pPr>
        <w:numPr>
          <w:ilvl w:val="0"/>
          <w:numId w:val="2"/>
        </w:numPr>
        <w:spacing w:after="83" w:line="262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 </w:t>
      </w:r>
    </w:p>
    <w:p w14:paraId="3A1E9DCE" w14:textId="77777777" w:rsidR="00F9190D" w:rsidRPr="00F9190D" w:rsidRDefault="00F9190D" w:rsidP="00F9190D">
      <w:pPr>
        <w:numPr>
          <w:ilvl w:val="0"/>
          <w:numId w:val="2"/>
        </w:numPr>
        <w:spacing w:after="83" w:line="262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 </w:t>
      </w:r>
    </w:p>
    <w:p w14:paraId="4398C9B1" w14:textId="77777777" w:rsidR="00F9190D" w:rsidRPr="00F9190D" w:rsidRDefault="00F9190D" w:rsidP="00F9190D">
      <w:pPr>
        <w:numPr>
          <w:ilvl w:val="0"/>
          <w:numId w:val="2"/>
        </w:numPr>
        <w:spacing w:after="83" w:line="262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 </w:t>
      </w:r>
    </w:p>
    <w:p w14:paraId="577E6DAE" w14:textId="77777777" w:rsidR="00F9190D" w:rsidRPr="00F9190D" w:rsidRDefault="00F9190D" w:rsidP="00F9190D">
      <w:pPr>
        <w:numPr>
          <w:ilvl w:val="0"/>
          <w:numId w:val="2"/>
        </w:numPr>
        <w:spacing w:after="83" w:line="262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dochody członków rolniczych spółdzielni produkcyjnych z tytułu członkostwa w rolniczej spółdzielni produkcyjnej, pomniejszone  o składki na ubezpieczenia społeczne,  </w:t>
      </w:r>
    </w:p>
    <w:p w14:paraId="28429902" w14:textId="77777777" w:rsidR="00F9190D" w:rsidRPr="00F9190D" w:rsidRDefault="00F9190D" w:rsidP="00F9190D">
      <w:pPr>
        <w:numPr>
          <w:ilvl w:val="0"/>
          <w:numId w:val="2"/>
        </w:numPr>
        <w:spacing w:after="83" w:line="262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alimenty na rzecz dzieci,  </w:t>
      </w:r>
    </w:p>
    <w:p w14:paraId="1DF4B1AD" w14:textId="77777777" w:rsidR="00F9190D" w:rsidRPr="00F9190D" w:rsidRDefault="00F9190D" w:rsidP="00F9190D">
      <w:pPr>
        <w:numPr>
          <w:ilvl w:val="0"/>
          <w:numId w:val="2"/>
        </w:numPr>
        <w:spacing w:after="83" w:line="262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stypendia doktoranckie przyznane na podstawie art. 209 ust. 1 i 7 ustawy z dnia 20 lipca 2018 r. – Prawo o szkolnictwie wyższym i nauce (Dz. U. z 2023 r. poz. 742, z </w:t>
      </w:r>
      <w:proofErr w:type="spellStart"/>
      <w:r w:rsidRPr="00F9190D">
        <w:rPr>
          <w:rFonts w:ascii="Times New Roman" w:eastAsia="Times New Roman" w:hAnsi="Times New Roman" w:cs="Times New Roman"/>
          <w:sz w:val="16"/>
          <w:szCs w:val="20"/>
        </w:rPr>
        <w:t>późn</w:t>
      </w:r>
      <w:proofErr w:type="spellEnd"/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. zm.), a także, zgodnie z art. 336 pkt 1 ustawy z dnia 3 lipca 2018 r. – Przepisy wprowadzające ustawę – Prawo o szkolnictwie wyższym i nauce (Dz. U. poz. 1669, z </w:t>
      </w:r>
      <w:proofErr w:type="spellStart"/>
      <w:r w:rsidRPr="00F9190D">
        <w:rPr>
          <w:rFonts w:ascii="Times New Roman" w:eastAsia="Times New Roman" w:hAnsi="Times New Roman" w:cs="Times New Roman"/>
          <w:sz w:val="16"/>
          <w:szCs w:val="20"/>
        </w:rPr>
        <w:t>późn</w:t>
      </w:r>
      <w:proofErr w:type="spellEnd"/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. zm.), dotychczasowe stypendia doktoranckie określone w art. 200 ustawy z dnia 27 lipca 2005 r. – Prawo o szkolnictwie wyższym (Dz. U. z 2017 r. poz. 2183, z </w:t>
      </w:r>
      <w:proofErr w:type="spellStart"/>
      <w:r w:rsidRPr="00F9190D">
        <w:rPr>
          <w:rFonts w:ascii="Times New Roman" w:eastAsia="Times New Roman" w:hAnsi="Times New Roman" w:cs="Times New Roman"/>
          <w:sz w:val="16"/>
          <w:szCs w:val="20"/>
        </w:rPr>
        <w:t>późn</w:t>
      </w:r>
      <w:proofErr w:type="spellEnd"/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. zm.), stypendia sportowe przyznane na podstawie ustawy z dnia 25 czerwca 2010 r. o sporcie (Dz. U. z 2023 r. poz. 2048) oraz inne stypendia o charakterze socjalnym przyznane uczniom lub studentom, </w:t>
      </w:r>
    </w:p>
    <w:p w14:paraId="4F510C6B" w14:textId="77777777" w:rsidR="00F9190D" w:rsidRPr="00F9190D" w:rsidRDefault="00F9190D" w:rsidP="00F9190D">
      <w:pPr>
        <w:numPr>
          <w:ilvl w:val="0"/>
          <w:numId w:val="2"/>
        </w:numPr>
        <w:spacing w:after="83" w:line="262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kwoty diet nieopodatkowane podatkiem dochodowym od osób fizycznych, otrzymywane przez osoby wykonujące czynności związane z pełnieniem obowiązków społecznych i obywatelskich,  </w:t>
      </w:r>
    </w:p>
    <w:p w14:paraId="73564527" w14:textId="77777777" w:rsidR="00F9190D" w:rsidRPr="00F9190D" w:rsidRDefault="00F9190D" w:rsidP="00F9190D">
      <w:pPr>
        <w:numPr>
          <w:ilvl w:val="0"/>
          <w:numId w:val="2"/>
        </w:numPr>
        <w:spacing w:after="83" w:line="262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 </w:t>
      </w:r>
    </w:p>
    <w:p w14:paraId="4FA7D2AB" w14:textId="77777777" w:rsidR="00F9190D" w:rsidRPr="00F9190D" w:rsidRDefault="00F9190D" w:rsidP="00F9190D">
      <w:pPr>
        <w:numPr>
          <w:ilvl w:val="0"/>
          <w:numId w:val="2"/>
        </w:numPr>
        <w:spacing w:after="83" w:line="262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dodatki za tajne nauczanie określone w ustawie z dnia 26 stycznia 1982 r. – Karta Nauczyciela (Dz. U. z 2023 r. poz. 984, z </w:t>
      </w:r>
      <w:proofErr w:type="spellStart"/>
      <w:r w:rsidRPr="00F9190D">
        <w:rPr>
          <w:rFonts w:ascii="Times New Roman" w:eastAsia="Times New Roman" w:hAnsi="Times New Roman" w:cs="Times New Roman"/>
          <w:sz w:val="16"/>
          <w:szCs w:val="20"/>
        </w:rPr>
        <w:t>późn</w:t>
      </w:r>
      <w:proofErr w:type="spellEnd"/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. zm.), </w:t>
      </w:r>
    </w:p>
    <w:p w14:paraId="7449BA5E" w14:textId="77777777" w:rsidR="00F9190D" w:rsidRPr="00F9190D" w:rsidRDefault="00F9190D" w:rsidP="00F9190D">
      <w:pPr>
        <w:numPr>
          <w:ilvl w:val="0"/>
          <w:numId w:val="2"/>
        </w:numPr>
        <w:spacing w:after="83" w:line="262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dochody uzyskane z działalności gospodarczej prowadzonej na podstawie zezwolenia na terenie specjalnej strefy ekonomicznej określonej w przepisach o specjalnych strefach ekonomicznych,  </w:t>
      </w:r>
    </w:p>
    <w:p w14:paraId="4B7F9698" w14:textId="77777777" w:rsidR="00F9190D" w:rsidRPr="00F9190D" w:rsidRDefault="00F9190D" w:rsidP="00F9190D">
      <w:pPr>
        <w:numPr>
          <w:ilvl w:val="0"/>
          <w:numId w:val="2"/>
        </w:numPr>
        <w:spacing w:after="80" w:line="266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ekwiwalenty pieniężne za deputaty węglowe określone w przepisach o komercjalizacji, restrukturyzacji i prywatyzacji przedsiębiorstwa państwowego „Polskie Koleje Państwowe”,  </w:t>
      </w:r>
    </w:p>
    <w:p w14:paraId="78C1152A" w14:textId="77777777" w:rsidR="00F9190D" w:rsidRPr="00F9190D" w:rsidRDefault="00F9190D" w:rsidP="00F9190D">
      <w:pPr>
        <w:numPr>
          <w:ilvl w:val="0"/>
          <w:numId w:val="2"/>
        </w:numPr>
        <w:spacing w:after="80" w:line="266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ekwiwalenty z tytułu prawa do bezpłatnego węgla określone w przepisach o restrukturyzacji górnictwa węgla kamiennego  w latach 2003–2006,  </w:t>
      </w:r>
    </w:p>
    <w:p w14:paraId="2255E532" w14:textId="77777777" w:rsidR="00F9190D" w:rsidRPr="00F9190D" w:rsidRDefault="00F9190D" w:rsidP="00F9190D">
      <w:pPr>
        <w:numPr>
          <w:ilvl w:val="0"/>
          <w:numId w:val="2"/>
        </w:numPr>
        <w:spacing w:after="80" w:line="266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lastRenderedPageBreak/>
        <w:t xml:space="preserve">świadczenia określone w przepisach o wykonywaniu mandatu posła i senatora,  </w:t>
      </w:r>
    </w:p>
    <w:p w14:paraId="5446693C" w14:textId="77777777" w:rsidR="00F9190D" w:rsidRPr="00F9190D" w:rsidRDefault="00F9190D" w:rsidP="00F9190D">
      <w:pPr>
        <w:numPr>
          <w:ilvl w:val="0"/>
          <w:numId w:val="2"/>
        </w:numPr>
        <w:spacing w:after="83" w:line="262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dochody uzyskane z gospodarstwa rolnego,  </w:t>
      </w:r>
    </w:p>
    <w:p w14:paraId="2C3FF3DF" w14:textId="77777777" w:rsidR="00F9190D" w:rsidRPr="00F9190D" w:rsidRDefault="00F9190D" w:rsidP="00F9190D">
      <w:pPr>
        <w:numPr>
          <w:ilvl w:val="0"/>
          <w:numId w:val="2"/>
        </w:numPr>
        <w:spacing w:after="80" w:line="266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 </w:t>
      </w:r>
    </w:p>
    <w:p w14:paraId="2C7B7A05" w14:textId="77777777" w:rsidR="00F9190D" w:rsidRPr="00F9190D" w:rsidRDefault="00F9190D" w:rsidP="00F9190D">
      <w:pPr>
        <w:numPr>
          <w:ilvl w:val="0"/>
          <w:numId w:val="2"/>
        </w:numPr>
        <w:spacing w:after="80" w:line="266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 </w:t>
      </w:r>
    </w:p>
    <w:p w14:paraId="1804DAA6" w14:textId="77777777" w:rsidR="00F9190D" w:rsidRPr="00F9190D" w:rsidRDefault="00F9190D" w:rsidP="00F9190D">
      <w:pPr>
        <w:numPr>
          <w:ilvl w:val="0"/>
          <w:numId w:val="2"/>
        </w:numPr>
        <w:spacing w:after="80" w:line="266" w:lineRule="auto"/>
        <w:ind w:right="183" w:hanging="283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zaliczkę alimentacyjną określoną w przepisach o postępowaniu wobec dłużników alimentacyjnych oraz zaliczce alimentacyjnej,  </w:t>
      </w:r>
    </w:p>
    <w:p w14:paraId="0D44DB10" w14:textId="77777777" w:rsidR="00F9190D" w:rsidRPr="00F9190D" w:rsidRDefault="00F9190D" w:rsidP="00F9190D">
      <w:pPr>
        <w:spacing w:after="80" w:line="266" w:lineRule="auto"/>
        <w:ind w:left="426" w:right="156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za) świadczenia pieniężne wypłacane w przypadku bezskuteczności egzekucji alimentów,  </w:t>
      </w:r>
    </w:p>
    <w:p w14:paraId="2594B69A" w14:textId="77777777" w:rsidR="00F9190D" w:rsidRPr="00F9190D" w:rsidRDefault="00F9190D" w:rsidP="00F9190D">
      <w:pPr>
        <w:spacing w:after="80" w:line="266" w:lineRule="auto"/>
        <w:ind w:left="718" w:right="156" w:hanging="292"/>
        <w:jc w:val="both"/>
        <w:rPr>
          <w:sz w:val="20"/>
          <w:szCs w:val="20"/>
        </w:rPr>
      </w:pPr>
      <w:proofErr w:type="spellStart"/>
      <w:r w:rsidRPr="00F9190D">
        <w:rPr>
          <w:rFonts w:ascii="Times New Roman" w:eastAsia="Times New Roman" w:hAnsi="Times New Roman" w:cs="Times New Roman"/>
          <w:sz w:val="16"/>
          <w:szCs w:val="20"/>
        </w:rPr>
        <w:t>zb</w:t>
      </w:r>
      <w:proofErr w:type="spellEnd"/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) pomoc materialną o charakterze socjalnym określoną w art. 90c ust. 2 ustawy z dnia 7 września 1991 r. o systemie oświaty  (Dz. U. z 2022 r. poz. 2230, z </w:t>
      </w:r>
      <w:proofErr w:type="spellStart"/>
      <w:r w:rsidRPr="00F9190D">
        <w:rPr>
          <w:rFonts w:ascii="Times New Roman" w:eastAsia="Times New Roman" w:hAnsi="Times New Roman" w:cs="Times New Roman"/>
          <w:sz w:val="16"/>
          <w:szCs w:val="20"/>
        </w:rPr>
        <w:t>późn</w:t>
      </w:r>
      <w:proofErr w:type="spellEnd"/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. zm.) oraz świadczenia, o których mowa w art. 86 ust. 1 pkt 1–3 i 5 oraz art. 212 ustawy z dnia 20 lipca 2018 r. – Prawo o szkolnictwie wyższym i nauce, a także, zgodnie z art. 336 pkt 2 ustawy z dnia 3 lipca 2018 r. – Przepisy wprowadzające ustawę – Prawo o szkolnictwie wyższym i nauce, dotychczasową pomoc materialną określoną w art. 173 ust. 1 pkt 1, 2 i 8, art. 173a, art. 199 ust. 1 pkt 1, 2 i 4 oraz art. 199a ustawy z dnia 27 lipca 2005 r. – Prawo o szkolnictwie wyższym, </w:t>
      </w:r>
    </w:p>
    <w:p w14:paraId="552DF7DA" w14:textId="77777777" w:rsidR="00F9190D" w:rsidRPr="00F9190D" w:rsidRDefault="00F9190D" w:rsidP="00F9190D">
      <w:pPr>
        <w:spacing w:after="80" w:line="266" w:lineRule="auto"/>
        <w:ind w:left="718" w:right="156" w:hanging="292"/>
        <w:jc w:val="both"/>
        <w:rPr>
          <w:sz w:val="20"/>
          <w:szCs w:val="20"/>
        </w:rPr>
      </w:pPr>
      <w:proofErr w:type="spellStart"/>
      <w:r w:rsidRPr="00F9190D">
        <w:rPr>
          <w:rFonts w:ascii="Times New Roman" w:eastAsia="Times New Roman" w:hAnsi="Times New Roman" w:cs="Times New Roman"/>
          <w:sz w:val="16"/>
          <w:szCs w:val="20"/>
        </w:rPr>
        <w:t>zc</w:t>
      </w:r>
      <w:proofErr w:type="spellEnd"/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) świadczenie pieniężne określone w ustawie z dnia 20 marca 2015 r. o działaczach opozycji antykomunistycznej oraz osobach represjonowanych z powodów politycznych (Dz. U. z 2023 r. poz. 388, z </w:t>
      </w:r>
      <w:proofErr w:type="spellStart"/>
      <w:r w:rsidRPr="00F9190D">
        <w:rPr>
          <w:rFonts w:ascii="Times New Roman" w:eastAsia="Times New Roman" w:hAnsi="Times New Roman" w:cs="Times New Roman"/>
          <w:sz w:val="16"/>
          <w:szCs w:val="20"/>
        </w:rPr>
        <w:t>późn</w:t>
      </w:r>
      <w:proofErr w:type="spellEnd"/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. zm.),  </w:t>
      </w:r>
    </w:p>
    <w:p w14:paraId="5F8A5217" w14:textId="77777777" w:rsidR="00F9190D" w:rsidRPr="00F9190D" w:rsidRDefault="00F9190D" w:rsidP="00F9190D">
      <w:pPr>
        <w:spacing w:after="80" w:line="266" w:lineRule="auto"/>
        <w:ind w:left="426" w:right="156"/>
        <w:jc w:val="both"/>
        <w:rPr>
          <w:sz w:val="20"/>
          <w:szCs w:val="20"/>
        </w:rPr>
      </w:pPr>
      <w:proofErr w:type="spellStart"/>
      <w:r w:rsidRPr="00F9190D">
        <w:rPr>
          <w:rFonts w:ascii="Times New Roman" w:eastAsia="Times New Roman" w:hAnsi="Times New Roman" w:cs="Times New Roman"/>
          <w:sz w:val="16"/>
          <w:szCs w:val="20"/>
        </w:rPr>
        <w:t>zd</w:t>
      </w:r>
      <w:proofErr w:type="spellEnd"/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) świadczenie rodzicielskie,  </w:t>
      </w:r>
    </w:p>
    <w:p w14:paraId="587C2BC6" w14:textId="77777777" w:rsidR="00F9190D" w:rsidRPr="00F9190D" w:rsidRDefault="00F9190D" w:rsidP="00F9190D">
      <w:pPr>
        <w:spacing w:after="80" w:line="266" w:lineRule="auto"/>
        <w:ind w:left="426" w:right="156"/>
        <w:jc w:val="both"/>
        <w:rPr>
          <w:sz w:val="20"/>
          <w:szCs w:val="20"/>
        </w:rPr>
      </w:pP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ze) zasiłek macierzyński, o którym mowa w przepisach o ubezpieczeniu społecznym rolników,  </w:t>
      </w:r>
    </w:p>
    <w:p w14:paraId="2EA82897" w14:textId="77777777" w:rsidR="00F9190D" w:rsidRPr="00F9190D" w:rsidRDefault="00F9190D" w:rsidP="00F9190D">
      <w:pPr>
        <w:spacing w:after="80" w:line="266" w:lineRule="auto"/>
        <w:ind w:left="718" w:right="156" w:hanging="292"/>
        <w:jc w:val="both"/>
        <w:rPr>
          <w:sz w:val="20"/>
          <w:szCs w:val="20"/>
        </w:rPr>
      </w:pPr>
      <w:proofErr w:type="spellStart"/>
      <w:r w:rsidRPr="00F9190D">
        <w:rPr>
          <w:rFonts w:ascii="Times New Roman" w:eastAsia="Times New Roman" w:hAnsi="Times New Roman" w:cs="Times New Roman"/>
          <w:sz w:val="16"/>
          <w:szCs w:val="20"/>
        </w:rPr>
        <w:t>zf</w:t>
      </w:r>
      <w:proofErr w:type="spellEnd"/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) stypendia dla bezrobotnych finansowane ze środków Unii Europejskiej lub Funduszu Pracy, niezależnie od podmiotu, który je wypłaca, </w:t>
      </w:r>
    </w:p>
    <w:p w14:paraId="042A04A6" w14:textId="77777777" w:rsidR="00F9190D" w:rsidRPr="00F9190D" w:rsidRDefault="00F9190D" w:rsidP="00F9190D">
      <w:pPr>
        <w:spacing w:after="83" w:line="262" w:lineRule="auto"/>
        <w:ind w:left="666" w:right="154" w:hanging="283"/>
        <w:jc w:val="both"/>
        <w:rPr>
          <w:sz w:val="20"/>
          <w:szCs w:val="20"/>
        </w:rPr>
      </w:pPr>
      <w:proofErr w:type="spellStart"/>
      <w:r w:rsidRPr="00F9190D">
        <w:rPr>
          <w:rFonts w:ascii="Times New Roman" w:eastAsia="Times New Roman" w:hAnsi="Times New Roman" w:cs="Times New Roman"/>
          <w:sz w:val="16"/>
          <w:szCs w:val="20"/>
        </w:rPr>
        <w:t>zg</w:t>
      </w:r>
      <w:proofErr w:type="spellEnd"/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) przychody wolne od podatku dochodowego na podstawie art. 21 ust. 1 pkt 148 ustawy z dnia 26 lipca 1991 r. o podatku dochodowym od osób fizycznych, pomniejszone o składki na ubezpieczenia społeczne oraz składki na ubezpieczenia zdrowotne, </w:t>
      </w:r>
    </w:p>
    <w:p w14:paraId="5B00F4F9" w14:textId="77777777" w:rsidR="00F9190D" w:rsidRPr="00F9190D" w:rsidRDefault="00F9190D" w:rsidP="00F9190D">
      <w:pPr>
        <w:spacing w:after="120" w:line="266" w:lineRule="auto"/>
        <w:ind w:left="718" w:right="156" w:hanging="292"/>
        <w:jc w:val="both"/>
        <w:rPr>
          <w:sz w:val="20"/>
          <w:szCs w:val="20"/>
        </w:rPr>
      </w:pPr>
      <w:proofErr w:type="spellStart"/>
      <w:r w:rsidRPr="00F9190D">
        <w:rPr>
          <w:rFonts w:ascii="Times New Roman" w:eastAsia="Times New Roman" w:hAnsi="Times New Roman" w:cs="Times New Roman"/>
          <w:sz w:val="16"/>
          <w:szCs w:val="20"/>
        </w:rPr>
        <w:t>zh</w:t>
      </w:r>
      <w:proofErr w:type="spellEnd"/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) przychody wolne od podatku dochodowego na podstawie art. 21 ust. 1 pkt 152 lit. a, b i d oraz pkt 153 lit. a, b i d ustawy z dnia 26 lipca 1991 r. o podatku dochodowym od osób fizycznych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 (Dz. U. z 2023 r. poz. 2780), pomniejszone o składki na ubezpieczenia społeczne oraz składki na ubezpieczenia zdrowotne, </w:t>
      </w:r>
    </w:p>
    <w:p w14:paraId="4EC2D5CA" w14:textId="77777777" w:rsidR="00F9190D" w:rsidRPr="00F9190D" w:rsidRDefault="00F9190D" w:rsidP="00F9190D">
      <w:pPr>
        <w:spacing w:after="120" w:line="266" w:lineRule="auto"/>
        <w:ind w:left="718" w:right="156" w:hanging="292"/>
        <w:jc w:val="both"/>
        <w:rPr>
          <w:sz w:val="20"/>
          <w:szCs w:val="20"/>
        </w:rPr>
      </w:pPr>
      <w:proofErr w:type="spellStart"/>
      <w:r w:rsidRPr="00F9190D">
        <w:rPr>
          <w:rFonts w:ascii="Times New Roman" w:eastAsia="Times New Roman" w:hAnsi="Times New Roman" w:cs="Times New Roman"/>
          <w:sz w:val="16"/>
          <w:szCs w:val="20"/>
        </w:rPr>
        <w:t>zi</w:t>
      </w:r>
      <w:proofErr w:type="spellEnd"/>
      <w:r w:rsidRPr="00F9190D">
        <w:rPr>
          <w:rFonts w:ascii="Times New Roman" w:eastAsia="Times New Roman" w:hAnsi="Times New Roman" w:cs="Times New Roman"/>
          <w:sz w:val="16"/>
          <w:szCs w:val="20"/>
        </w:rPr>
        <w:t>)</w:t>
      </w:r>
      <w:r w:rsidRPr="00F9190D">
        <w:rPr>
          <w:rFonts w:ascii="Times New Roman" w:eastAsia="Times New Roman" w:hAnsi="Times New Roman" w:cs="Times New Roman"/>
          <w:szCs w:val="20"/>
        </w:rPr>
        <w:t xml:space="preserve"> </w:t>
      </w: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 </w:t>
      </w:r>
    </w:p>
    <w:p w14:paraId="23907E5A" w14:textId="77777777" w:rsidR="00F9190D" w:rsidRPr="00F9190D" w:rsidRDefault="00F9190D" w:rsidP="00F9190D">
      <w:pPr>
        <w:spacing w:after="80" w:line="266" w:lineRule="auto"/>
        <w:ind w:left="718" w:right="156" w:hanging="292"/>
        <w:jc w:val="both"/>
        <w:rPr>
          <w:sz w:val="20"/>
          <w:szCs w:val="20"/>
        </w:rPr>
      </w:pPr>
      <w:proofErr w:type="spellStart"/>
      <w:r w:rsidRPr="00F9190D">
        <w:rPr>
          <w:rFonts w:ascii="Times New Roman" w:eastAsia="Times New Roman" w:hAnsi="Times New Roman" w:cs="Times New Roman"/>
          <w:sz w:val="16"/>
          <w:szCs w:val="20"/>
        </w:rPr>
        <w:t>zj</w:t>
      </w:r>
      <w:proofErr w:type="spellEnd"/>
      <w:r w:rsidRPr="00F9190D">
        <w:rPr>
          <w:rFonts w:ascii="Times New Roman" w:eastAsia="Times New Roman" w:hAnsi="Times New Roman" w:cs="Times New Roman"/>
          <w:sz w:val="16"/>
          <w:szCs w:val="20"/>
        </w:rPr>
        <w:t>)</w:t>
      </w:r>
      <w:r w:rsidRPr="00F9190D">
        <w:rPr>
          <w:rFonts w:ascii="Times New Roman" w:eastAsia="Times New Roman" w:hAnsi="Times New Roman" w:cs="Times New Roman"/>
          <w:szCs w:val="20"/>
        </w:rPr>
        <w:t xml:space="preserve"> </w:t>
      </w:r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dochody z pozarolniczej działalności gospodarczej opodatkowane w formie ryczałtu od przychodów ewidencjonowanych, o których mowa w art. 21 ust. 1 pkt 152 lit. c, pkt 153 lit. c i pkt 154 ustawy z dnia 26 lipca 1991 r. o podatku dochodowym od osób fizycznych, ustalone na podstawie oświadczenia dotyczącego każdego członka rodziny, </w:t>
      </w:r>
    </w:p>
    <w:p w14:paraId="794BFF9C" w14:textId="77777777" w:rsidR="00F9190D" w:rsidRPr="00F9190D" w:rsidRDefault="00F9190D" w:rsidP="00F9190D">
      <w:pPr>
        <w:spacing w:after="83" w:line="262" w:lineRule="auto"/>
        <w:ind w:left="393" w:right="154" w:hanging="10"/>
        <w:jc w:val="both"/>
        <w:rPr>
          <w:sz w:val="20"/>
          <w:szCs w:val="20"/>
        </w:rPr>
      </w:pPr>
      <w:proofErr w:type="spellStart"/>
      <w:r w:rsidRPr="00F9190D">
        <w:rPr>
          <w:rFonts w:ascii="Times New Roman" w:eastAsia="Times New Roman" w:hAnsi="Times New Roman" w:cs="Times New Roman"/>
          <w:sz w:val="16"/>
          <w:szCs w:val="20"/>
        </w:rPr>
        <w:t>zk</w:t>
      </w:r>
      <w:proofErr w:type="spellEnd"/>
      <w:r w:rsidRPr="00F9190D">
        <w:rPr>
          <w:rFonts w:ascii="Times New Roman" w:eastAsia="Times New Roman" w:hAnsi="Times New Roman" w:cs="Times New Roman"/>
          <w:sz w:val="16"/>
          <w:szCs w:val="20"/>
        </w:rPr>
        <w:t xml:space="preserve">) kwoty otrzymane na podstawie art. 27f ust. 8–10 ustawy z dnia 26 lipca 1991 r. o podatku dochodowym od osób fizycznych. </w:t>
      </w:r>
    </w:p>
    <w:p w14:paraId="7399F75C" w14:textId="77777777" w:rsidR="00F9190D" w:rsidRDefault="00F9190D" w:rsidP="00F9190D">
      <w:pPr>
        <w:spacing w:after="17"/>
        <w:ind w:left="15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4B36FA4" w14:textId="77777777" w:rsidR="00F9190D" w:rsidRDefault="00F9190D" w:rsidP="00F9190D">
      <w:pPr>
        <w:spacing w:after="0" w:line="268" w:lineRule="auto"/>
        <w:ind w:left="449" w:hanging="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Oświadczam, że jestem świadoma/świadomy odpowiedzialności karnej za złożenie fałszywego oświadczenia.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14:paraId="39C8700C" w14:textId="77777777" w:rsidR="00F9190D" w:rsidRDefault="00F9190D" w:rsidP="00F9190D">
      <w:pPr>
        <w:spacing w:after="0" w:line="268" w:lineRule="auto"/>
        <w:ind w:left="449" w:hanging="9"/>
      </w:pPr>
    </w:p>
    <w:p w14:paraId="22CEE416" w14:textId="77777777" w:rsidR="00F9190D" w:rsidRDefault="00F9190D" w:rsidP="00F9190D">
      <w:pPr>
        <w:spacing w:after="111"/>
        <w:ind w:left="15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610DD0E" w14:textId="77777777" w:rsidR="00F9190D" w:rsidRDefault="00F9190D" w:rsidP="00F9190D">
      <w:pPr>
        <w:tabs>
          <w:tab w:val="center" w:pos="956"/>
          <w:tab w:val="center" w:pos="2281"/>
          <w:tab w:val="center" w:pos="3888"/>
          <w:tab w:val="center" w:pos="5114"/>
          <w:tab w:val="center" w:pos="6820"/>
        </w:tabs>
        <w:spacing w:after="116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 </w:t>
      </w:r>
    </w:p>
    <w:p w14:paraId="7FFD63B5" w14:textId="77777777" w:rsidR="00F9190D" w:rsidRDefault="00F9190D" w:rsidP="00F9190D">
      <w:pPr>
        <w:tabs>
          <w:tab w:val="center" w:pos="740"/>
          <w:tab w:val="center" w:pos="1573"/>
          <w:tab w:val="center" w:pos="2281"/>
          <w:tab w:val="center" w:pos="3731"/>
          <w:tab w:val="center" w:pos="5114"/>
          <w:tab w:val="center" w:pos="6782"/>
        </w:tabs>
        <w:spacing w:after="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(data: </w:t>
      </w:r>
      <w:proofErr w:type="spellStart"/>
      <w:r>
        <w:rPr>
          <w:rFonts w:ascii="Times New Roman" w:eastAsia="Times New Roman" w:hAnsi="Times New Roman" w:cs="Times New Roman"/>
          <w:sz w:val="20"/>
        </w:rPr>
        <w:t>dd</w:t>
      </w:r>
      <w:proofErr w:type="spellEnd"/>
      <w:r>
        <w:rPr>
          <w:rFonts w:ascii="Times New Roman" w:eastAsia="Times New Roman" w:hAnsi="Times New Roman" w:cs="Times New Roman"/>
          <w:sz w:val="20"/>
        </w:rPr>
        <w:t>-mm-</w:t>
      </w:r>
      <w:proofErr w:type="spellStart"/>
      <w:r>
        <w:rPr>
          <w:rFonts w:ascii="Times New Roman" w:eastAsia="Times New Roman" w:hAnsi="Times New Roman" w:cs="Times New Roman"/>
          <w:sz w:val="20"/>
        </w:rPr>
        <w:t>rrrr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(podpis wnioskodawcy)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B7E38CE" w14:textId="77777777" w:rsidR="00296F78" w:rsidRDefault="00296F78"/>
    <w:sectPr w:rsidR="0029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F39C" w14:textId="77777777" w:rsidR="009D2604" w:rsidRDefault="009D2604" w:rsidP="00F9190D">
      <w:pPr>
        <w:spacing w:after="0" w:line="240" w:lineRule="auto"/>
      </w:pPr>
      <w:r>
        <w:separator/>
      </w:r>
    </w:p>
  </w:endnote>
  <w:endnote w:type="continuationSeparator" w:id="0">
    <w:p w14:paraId="35400DD2" w14:textId="77777777" w:rsidR="009D2604" w:rsidRDefault="009D2604" w:rsidP="00F9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E6F4" w14:textId="77777777" w:rsidR="009D2604" w:rsidRDefault="009D2604" w:rsidP="00F9190D">
      <w:pPr>
        <w:spacing w:after="0" w:line="240" w:lineRule="auto"/>
      </w:pPr>
      <w:r>
        <w:separator/>
      </w:r>
    </w:p>
  </w:footnote>
  <w:footnote w:type="continuationSeparator" w:id="0">
    <w:p w14:paraId="24F27D9A" w14:textId="77777777" w:rsidR="009D2604" w:rsidRDefault="009D2604" w:rsidP="00F9190D">
      <w:pPr>
        <w:spacing w:after="0" w:line="240" w:lineRule="auto"/>
      </w:pPr>
      <w:r>
        <w:continuationSeparator/>
      </w:r>
    </w:p>
  </w:footnote>
  <w:footnote w:id="1">
    <w:p w14:paraId="36E72040" w14:textId="77777777" w:rsidR="00F9190D" w:rsidRDefault="00F9190D" w:rsidP="00F9190D">
      <w:pPr>
        <w:pStyle w:val="footnotedescription"/>
        <w:spacing w:after="0" w:line="278" w:lineRule="auto"/>
        <w:ind w:left="442" w:right="630" w:hanging="257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 </w:t>
      </w:r>
    </w:p>
  </w:footnote>
  <w:footnote w:id="2">
    <w:p w14:paraId="5BCCF6B7" w14:textId="77777777" w:rsidR="00F9190D" w:rsidRDefault="00F9190D" w:rsidP="00F9190D">
      <w:pPr>
        <w:pStyle w:val="footnotedescription"/>
        <w:spacing w:after="0" w:line="256" w:lineRule="auto"/>
        <w:ind w:left="468" w:right="203" w:hanging="283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W oświadczeniu należy wpisać następujące rodzaje dochodów, które zgodnie z art. 2 ust. 14 ustawy z dnia 17 grudnia 2021 r.  o dodatku osłonowym w związku z art. 411 ust. 10i ustawy z dnia 27 kwietnia 2001 r. – Prawo ochrony środowiska i art. 3 pkt 1 lit. c ustawy z dnia 28 listopada 2003 r. o świadczeniach rodzinnych (Dz. U. z 2023 r. poz. 390, z </w:t>
      </w:r>
      <w:proofErr w:type="spellStart"/>
      <w:r>
        <w:t>późn</w:t>
      </w:r>
      <w:proofErr w:type="spellEnd"/>
      <w:r>
        <w:t xml:space="preserve">. zm.) nie podlegają opodatkowaniu podatkiem dochodowym od osób fizycznych: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2A57"/>
    <w:multiLevelType w:val="hybridMultilevel"/>
    <w:tmpl w:val="1C2E6B86"/>
    <w:lvl w:ilvl="0" w:tplc="88D8715A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D645FA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7C73E0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7E5C5E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6EB7A0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3C21AC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9AC38E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10A180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D81C2C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824CE2"/>
    <w:multiLevelType w:val="hybridMultilevel"/>
    <w:tmpl w:val="5DF845D6"/>
    <w:lvl w:ilvl="0" w:tplc="85D6DA30">
      <w:start w:val="1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721A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30C6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1C9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B6CF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A673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EB3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4E51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F02C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651250">
    <w:abstractNumId w:val="1"/>
  </w:num>
  <w:num w:numId="2" w16cid:durableId="355422602">
    <w:abstractNumId w:val="0"/>
  </w:num>
  <w:num w:numId="3" w16cid:durableId="2060786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0D"/>
    <w:rsid w:val="00296F78"/>
    <w:rsid w:val="006A76C2"/>
    <w:rsid w:val="009D2604"/>
    <w:rsid w:val="00BC310E"/>
    <w:rsid w:val="00F9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FE3F"/>
  <w15:chartTrackingRefBased/>
  <w15:docId w15:val="{FD0882EA-4FE7-4971-A030-DB09AF8A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90D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F9190D"/>
    <w:pPr>
      <w:spacing w:after="39" w:line="274" w:lineRule="auto"/>
      <w:ind w:left="491" w:right="309" w:hanging="199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F9190D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F9190D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F9190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F919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1575</Words>
  <Characters>9455</Characters>
  <Application>Microsoft Office Word</Application>
  <DocSecurity>0</DocSecurity>
  <Lines>78</Lines>
  <Paragraphs>22</Paragraphs>
  <ScaleCrop>false</ScaleCrop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Gołębiewska</dc:creator>
  <cp:keywords/>
  <dc:description/>
  <cp:lastModifiedBy>UG Bukowiec R</cp:lastModifiedBy>
  <cp:revision>2</cp:revision>
  <dcterms:created xsi:type="dcterms:W3CDTF">2024-01-23T11:01:00Z</dcterms:created>
  <dcterms:modified xsi:type="dcterms:W3CDTF">2024-01-23T11:01:00Z</dcterms:modified>
</cp:coreProperties>
</file>